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AE" w:rsidRPr="00570E6A" w:rsidRDefault="001459AE" w:rsidP="001459AE">
      <w:pPr>
        <w:pStyle w:val="TNR"/>
      </w:pPr>
      <w:r w:rsidRPr="00570E6A">
        <w:t>Министерство культуры, молодежной политики  и массовых коммуникаций</w:t>
      </w:r>
    </w:p>
    <w:p w:rsidR="001459AE" w:rsidRPr="00570E6A" w:rsidRDefault="001459AE" w:rsidP="001459AE">
      <w:pPr>
        <w:pStyle w:val="TNR"/>
      </w:pPr>
      <w:r w:rsidRPr="00570E6A">
        <w:t>Пермского края</w:t>
      </w:r>
    </w:p>
    <w:p w:rsidR="001459AE" w:rsidRPr="00570E6A" w:rsidRDefault="001459AE" w:rsidP="001459AE">
      <w:pPr>
        <w:pStyle w:val="TNR"/>
      </w:pPr>
      <w:r w:rsidRPr="00570E6A">
        <w:t>Государственное краевое бюджетное учреждение культуры</w:t>
      </w:r>
    </w:p>
    <w:p w:rsidR="001459AE" w:rsidRPr="00570E6A" w:rsidRDefault="001459AE" w:rsidP="001459AE">
      <w:pPr>
        <w:pStyle w:val="TNR"/>
      </w:pPr>
      <w:r w:rsidRPr="00570E6A">
        <w:t>«ПЕРМСКИЙ КРАЕВЕДЧЕСКИЙ МУЗЕЙ»</w:t>
      </w: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TNR"/>
      </w:pPr>
    </w:p>
    <w:p w:rsidR="001459AE" w:rsidRPr="00570E6A" w:rsidRDefault="001459AE" w:rsidP="001459AE">
      <w:pPr>
        <w:pStyle w:val="1"/>
        <w:jc w:val="center"/>
      </w:pPr>
    </w:p>
    <w:p w:rsidR="001459AE" w:rsidRPr="00570E6A" w:rsidRDefault="001459AE" w:rsidP="001459AE">
      <w:pPr>
        <w:pStyle w:val="TNR"/>
        <w:rPr>
          <w:rStyle w:val="aff0"/>
          <w:sz w:val="32"/>
          <w:szCs w:val="32"/>
        </w:rPr>
      </w:pPr>
      <w:r w:rsidRPr="00570E6A">
        <w:rPr>
          <w:rStyle w:val="aff0"/>
          <w:sz w:val="32"/>
          <w:szCs w:val="32"/>
        </w:rPr>
        <w:t>ОТЧЕТ</w:t>
      </w:r>
    </w:p>
    <w:p w:rsidR="001459AE" w:rsidRPr="00570E6A" w:rsidRDefault="001459AE" w:rsidP="001459AE">
      <w:pPr>
        <w:pStyle w:val="TNR"/>
        <w:rPr>
          <w:rStyle w:val="aff0"/>
          <w:sz w:val="32"/>
          <w:szCs w:val="32"/>
        </w:rPr>
      </w:pPr>
    </w:p>
    <w:p w:rsidR="001459AE" w:rsidRPr="00570E6A" w:rsidRDefault="001459AE" w:rsidP="001459AE">
      <w:pPr>
        <w:pStyle w:val="TNR"/>
        <w:rPr>
          <w:rStyle w:val="aff0"/>
          <w:sz w:val="32"/>
          <w:szCs w:val="32"/>
        </w:rPr>
      </w:pPr>
      <w:r w:rsidRPr="00570E6A">
        <w:rPr>
          <w:rStyle w:val="aff0"/>
          <w:sz w:val="32"/>
          <w:szCs w:val="32"/>
        </w:rPr>
        <w:t>о работе</w:t>
      </w:r>
    </w:p>
    <w:p w:rsidR="001459AE" w:rsidRPr="00570E6A" w:rsidRDefault="001459AE" w:rsidP="001459AE">
      <w:pPr>
        <w:pStyle w:val="TNR"/>
        <w:rPr>
          <w:rStyle w:val="aff0"/>
          <w:sz w:val="32"/>
          <w:szCs w:val="32"/>
        </w:rPr>
      </w:pPr>
      <w:r w:rsidRPr="00570E6A">
        <w:rPr>
          <w:rStyle w:val="aff0"/>
          <w:sz w:val="32"/>
          <w:szCs w:val="32"/>
        </w:rPr>
        <w:t>Пермского краеведческого музея</w:t>
      </w:r>
    </w:p>
    <w:p w:rsidR="001459AE" w:rsidRPr="00570E6A" w:rsidRDefault="001459AE" w:rsidP="001459AE">
      <w:pPr>
        <w:pStyle w:val="TNR"/>
        <w:rPr>
          <w:rStyle w:val="aff0"/>
          <w:sz w:val="32"/>
          <w:szCs w:val="32"/>
        </w:rPr>
      </w:pPr>
    </w:p>
    <w:p w:rsidR="001459AE" w:rsidRPr="00570E6A" w:rsidRDefault="001459AE" w:rsidP="001459AE">
      <w:pPr>
        <w:pStyle w:val="TNR"/>
        <w:rPr>
          <w:rStyle w:val="aff0"/>
          <w:sz w:val="32"/>
          <w:szCs w:val="32"/>
        </w:rPr>
      </w:pPr>
      <w:r>
        <w:rPr>
          <w:rStyle w:val="aff0"/>
          <w:sz w:val="32"/>
          <w:szCs w:val="32"/>
        </w:rPr>
        <w:t>за 2014</w:t>
      </w:r>
      <w:r w:rsidRPr="00570E6A">
        <w:rPr>
          <w:rStyle w:val="aff0"/>
          <w:sz w:val="32"/>
          <w:szCs w:val="32"/>
        </w:rPr>
        <w:t xml:space="preserve"> г.</w:t>
      </w:r>
    </w:p>
    <w:p w:rsidR="001459AE" w:rsidRPr="00570E6A" w:rsidRDefault="001459AE" w:rsidP="001459AE">
      <w:pPr>
        <w:pStyle w:val="1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  <w:r w:rsidRPr="00570E6A">
        <w:t>Принят Ученым Советом</w:t>
      </w:r>
    </w:p>
    <w:p w:rsidR="001459AE" w:rsidRPr="00570E6A" w:rsidRDefault="001459AE" w:rsidP="001459AE">
      <w:pPr>
        <w:pStyle w:val="TNR"/>
        <w:jc w:val="both"/>
      </w:pPr>
      <w:r w:rsidRPr="00570E6A">
        <w:t>Пермского краеведческого  музея</w:t>
      </w:r>
    </w:p>
    <w:p w:rsidR="001459AE" w:rsidRPr="00570E6A" w:rsidRDefault="001459AE" w:rsidP="001459AE">
      <w:pPr>
        <w:pStyle w:val="TNR"/>
        <w:jc w:val="both"/>
      </w:pPr>
      <w:r>
        <w:t>«_____» __________ 2015</w:t>
      </w:r>
      <w:r w:rsidRPr="00570E6A">
        <w:t xml:space="preserve"> г.</w:t>
      </w: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  <w:jc w:val="both"/>
      </w:pPr>
    </w:p>
    <w:p w:rsidR="001459AE" w:rsidRPr="00570E6A" w:rsidRDefault="001459AE" w:rsidP="001459AE">
      <w:pPr>
        <w:pStyle w:val="TNR"/>
      </w:pPr>
      <w:r>
        <w:t>г. Пермь, 2015</w:t>
      </w:r>
    </w:p>
    <w:p w:rsidR="001459AE" w:rsidRPr="00570E6A" w:rsidRDefault="001459AE" w:rsidP="001459AE">
      <w:pPr>
        <w:pStyle w:val="TNR"/>
        <w:jc w:val="both"/>
      </w:pPr>
      <w:r w:rsidRPr="00570E6A">
        <w:t xml:space="preserve"> </w:t>
      </w:r>
    </w:p>
    <w:p w:rsidR="00CE6F94" w:rsidRDefault="001459AE" w:rsidP="001459A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70E6A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bookmarkStart w:id="0" w:name="_Toc130291356"/>
      <w:bookmarkStart w:id="1" w:name="_Toc320182521"/>
      <w:bookmarkStart w:id="2" w:name="_Toc412037668"/>
      <w:bookmarkEnd w:id="0"/>
    </w:p>
    <w:p w:rsidR="00CE6F94" w:rsidRPr="00CE6F94" w:rsidRDefault="00CE6F94" w:rsidP="00CE6F94">
      <w:pPr>
        <w:pStyle w:val="af7"/>
        <w:jc w:val="both"/>
        <w:rPr>
          <w:rFonts w:ascii="Times New Roman" w:hAnsi="Times New Roman"/>
          <w:sz w:val="32"/>
          <w:szCs w:val="32"/>
          <w:highlight w:val="yellow"/>
        </w:rPr>
      </w:pPr>
      <w:r w:rsidRPr="00CE6F94">
        <w:rPr>
          <w:rFonts w:ascii="Times New Roman" w:hAnsi="Times New Roman"/>
          <w:sz w:val="32"/>
          <w:szCs w:val="32"/>
          <w:highlight w:val="yellow"/>
        </w:rPr>
        <w:lastRenderedPageBreak/>
        <w:t>Много ошибок и опечаток! Надо вычитывать снова</w:t>
      </w:r>
    </w:p>
    <w:p w:rsidR="00CE6F94" w:rsidRPr="00CE6F94" w:rsidRDefault="00CE6F94" w:rsidP="00CE6F94">
      <w:pPr>
        <w:pStyle w:val="af7"/>
        <w:jc w:val="both"/>
        <w:rPr>
          <w:rFonts w:ascii="Times New Roman" w:hAnsi="Times New Roman"/>
          <w:sz w:val="32"/>
          <w:szCs w:val="32"/>
        </w:rPr>
      </w:pPr>
      <w:r w:rsidRPr="00CE6F94">
        <w:rPr>
          <w:rFonts w:ascii="Times New Roman" w:hAnsi="Times New Roman"/>
          <w:sz w:val="32"/>
          <w:szCs w:val="32"/>
          <w:highlight w:val="yellow"/>
        </w:rPr>
        <w:t>Не нашла про проект в Хохловке (информ. таблички)</w:t>
      </w:r>
      <w:r w:rsidRPr="00CE6F94">
        <w:rPr>
          <w:rFonts w:ascii="Times New Roman" w:hAnsi="Times New Roman"/>
          <w:sz w:val="32"/>
          <w:szCs w:val="32"/>
        </w:rPr>
        <w:t xml:space="preserve"> </w:t>
      </w:r>
    </w:p>
    <w:p w:rsidR="00CE6F94" w:rsidRDefault="00CE6F94" w:rsidP="001459A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459AE" w:rsidRPr="00570E6A" w:rsidRDefault="001459AE" w:rsidP="00145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70E6A">
        <w:rPr>
          <w:rFonts w:ascii="Times New Roman" w:hAnsi="Times New Roman" w:cs="Times New Roman"/>
          <w:sz w:val="28"/>
          <w:szCs w:val="28"/>
        </w:rPr>
        <w:t>Введение</w:t>
      </w:r>
      <w:bookmarkEnd w:id="1"/>
      <w:bookmarkEnd w:id="2"/>
    </w:p>
    <w:p w:rsidR="001459AE" w:rsidRPr="002851F5" w:rsidRDefault="001459AE" w:rsidP="001459AE">
      <w:pPr>
        <w:ind w:firstLine="360"/>
        <w:rPr>
          <w:szCs w:val="24"/>
        </w:rPr>
      </w:pPr>
      <w:r>
        <w:t>На 01.01.2015 года Пермский краеведческий музей (год основания 1890 г.) располагается в следующих зданиях, комплексах и помещениях: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3339"/>
      </w:tblGrid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1.  Дом Мешкова (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 xml:space="preserve">. )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ул. Монастырская,11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г. Пермь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2.  Фондохранение, выставочный зал (</w:t>
            </w:r>
            <w:smartTag w:uri="urn:schemas-microsoft-com:office:smarttags" w:element="metricconverter">
              <w:smartTagPr>
                <w:attr w:name="ProductID" w:val="1990 г"/>
              </w:smartTagPr>
              <w:smartTag w:uri="urn:schemas-microsoft-com:office:smarttags" w:element="metricconverter">
                <w:smartTagPr>
                  <w:attr w:name="ProductID" w:val="1990 г"/>
                </w:smartTagPr>
                <w:r>
                  <w:t>1990 г</w:t>
                </w:r>
              </w:smartTag>
              <w:r>
                <w:t>.)</w:t>
              </w:r>
            </w:smartTag>
            <w: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ул. Сибирская </w:t>
            </w:r>
            <w:smartTag w:uri="urn:schemas-microsoft-com:office:smarttags" w:element="metricconverter">
              <w:smartTagPr>
                <w:attr w:name="ProductID" w:val=",15 г"/>
              </w:smartTagPr>
              <w:r>
                <w:t>,15 г</w:t>
              </w:r>
            </w:smartTag>
            <w:r>
              <w:t>. Пермь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Pr="00D52DB0" w:rsidRDefault="001459AE" w:rsidP="00B66CC8">
            <w:pPr>
              <w:spacing w:after="0" w:line="240" w:lineRule="auto"/>
              <w:jc w:val="both"/>
            </w:pPr>
            <w:r>
              <w:t xml:space="preserve"> 3</w:t>
            </w:r>
            <w:r w:rsidRPr="00D52DB0">
              <w:t>.  Музей-Диорама в Мотовилихе    (1970</w:t>
            </w:r>
            <w:r>
              <w:t>г., 1987г.)</w:t>
            </w:r>
          </w:p>
          <w:p w:rsidR="001459AE" w:rsidRPr="00D52DB0" w:rsidRDefault="001459AE" w:rsidP="00B66CC8">
            <w:pPr>
              <w:spacing w:after="0" w:line="240" w:lineRule="auto"/>
              <w:jc w:val="both"/>
            </w:pPr>
            <w:r w:rsidRPr="00D52DB0"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ул. Огородникова, 2 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г. Пермь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Pr="00D52DB0" w:rsidRDefault="001459AE" w:rsidP="00B66CC8">
            <w:pPr>
              <w:spacing w:after="0" w:line="240" w:lineRule="auto"/>
            </w:pPr>
            <w:r w:rsidRPr="00D52DB0">
              <w:t xml:space="preserve"> </w:t>
            </w:r>
            <w:r>
              <w:t>4</w:t>
            </w:r>
            <w:r w:rsidRPr="00D52DB0">
              <w:t xml:space="preserve">.  Мемориальный дом-музей Н.Г.Славянова  (экспозиция открыта в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D52DB0">
                <w:t>1988 г</w:t>
              </w:r>
            </w:smartTag>
            <w:r w:rsidRPr="00D52DB0">
              <w:t xml:space="preserve">, в качестве филиала с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D52DB0">
                <w:t>1989 г</w:t>
              </w:r>
            </w:smartTag>
            <w:r w:rsidRPr="00D52DB0">
              <w:t>.)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ул.1905г.,37 г. Пермь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5.  Мемориальный дом-музей «Подпольная типография»      (1968г.)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ул. Монастырская, 142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г. Пермь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1459A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Выставочный зал (договор безвозмездного пользования  сроком на 3 года ( с 13 октября 2013г.-12 октября 2016г.)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ул. Пермская,78   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г. Пермь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7.  АЭМ «Хохловка»  (открыт для посетителей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t>1980 г</w:t>
              </w:r>
            </w:smartTag>
            <w:r>
              <w:t>.,                       всего строений – 21)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д.Гора, Хохловского с/пос.,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Пермского р-на</w:t>
            </w:r>
          </w:p>
        </w:tc>
      </w:tr>
      <w:tr w:rsidR="001459AE" w:rsidRPr="002E0ED7" w:rsidTr="00B66CC8">
        <w:trPr>
          <w:trHeight w:val="7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Музейный комплекс «Дом Пастернака»</w:t>
            </w:r>
          </w:p>
          <w:p w:rsidR="001459AE" w:rsidRDefault="001459AE" w:rsidP="00B66CC8">
            <w:pPr>
              <w:spacing w:after="0" w:line="240" w:lineRule="auto"/>
              <w:ind w:left="60"/>
              <w:jc w:val="both"/>
            </w:pPr>
            <w:r>
              <w:t xml:space="preserve">      с 30 января 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  <w:p w:rsidR="001459AE" w:rsidRDefault="001459AE" w:rsidP="00B66CC8">
            <w:pPr>
              <w:spacing w:after="0" w:line="240" w:lineRule="auto"/>
              <w:ind w:left="60"/>
              <w:jc w:val="both"/>
            </w:pPr>
            <w:r>
              <w:t xml:space="preserve">      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ул. Свободы, 49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г. Александровск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пос. Всеволодо-Вильва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9.  Краеведческий музей в г. Осе  (филиал  ПКМ с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t>1988 г</w:t>
              </w:r>
            </w:smartTag>
            <w:r>
              <w:t>.)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 xml:space="preserve">      - основное здание (бывший Успенский собор)   </w:t>
            </w:r>
          </w:p>
          <w:p w:rsidR="001459AE" w:rsidRDefault="001459AE" w:rsidP="00B66CC8">
            <w:pPr>
              <w:spacing w:after="0" w:line="240" w:lineRule="auto"/>
              <w:ind w:right="-5"/>
              <w:jc w:val="both"/>
            </w:pPr>
            <w:r>
              <w:t xml:space="preserve">      - здание музея природы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г. Оса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ул. Свердлова, 2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ул. Свердлова, 4а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ind w:right="-5"/>
              <w:jc w:val="both"/>
            </w:pPr>
            <w:r>
              <w:t>10. Мемориальный дом-музей поэта В.В.Каменского                                          (передан на баланс музея в1991 г.)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ул. Советская,18,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пос. Троица, Сылвенское с/пос., Пермского р-на</w:t>
            </w:r>
          </w:p>
        </w:tc>
      </w:tr>
      <w:tr w:rsidR="001459AE" w:rsidRPr="002E0ED7" w:rsidTr="00B66CC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ind w:right="-5"/>
              <w:jc w:val="both"/>
            </w:pPr>
            <w:r>
              <w:t xml:space="preserve"> 11.Научно-методическая библиотека им. Карпинского А.П.и научно- ведомственный архив (безвозмездное пользование с 02 июля 2008г. сроком на 10 лет).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E" w:rsidRDefault="001459AE" w:rsidP="00B66CC8">
            <w:pPr>
              <w:spacing w:after="0" w:line="240" w:lineRule="auto"/>
              <w:jc w:val="both"/>
            </w:pPr>
            <w:r>
              <w:t>ул. Пионерская, 17</w:t>
            </w:r>
          </w:p>
          <w:p w:rsidR="001459AE" w:rsidRDefault="001459AE" w:rsidP="00B66CC8">
            <w:pPr>
              <w:spacing w:after="0" w:line="240" w:lineRule="auto"/>
              <w:jc w:val="both"/>
            </w:pPr>
            <w:r>
              <w:t>г. Пермь</w:t>
            </w:r>
          </w:p>
        </w:tc>
      </w:tr>
    </w:tbl>
    <w:p w:rsidR="001459AE" w:rsidRDefault="001459AE" w:rsidP="001459AE">
      <w:pPr>
        <w:spacing w:after="0" w:line="240" w:lineRule="auto"/>
        <w:ind w:right="-5" w:firstLine="426"/>
        <w:jc w:val="both"/>
      </w:pPr>
      <w:r>
        <w:t>Таким образом, на 01.01.2015 г. музей  состоит из 27 структурных  подразделений из которых 4 имеют статус филиала, располагается в 32 зданиях и помещениях г. Перми и крае, из них 12 закреплены на праве оперативного управления, 20 переданы музею в безвозмездное пользование. Среди объектов музея – 20 относятся к памятникам истории и культуры, из них 3 федерального значения и 17 регионального значения.</w:t>
      </w:r>
    </w:p>
    <w:p w:rsidR="001459AE" w:rsidRDefault="001459AE" w:rsidP="001459AE">
      <w:pPr>
        <w:spacing w:after="0" w:line="240" w:lineRule="auto"/>
        <w:ind w:right="-5" w:firstLine="426"/>
        <w:jc w:val="both"/>
      </w:pPr>
      <w:r>
        <w:t>На 01.01.2015 года общая площадь территории музея</w:t>
      </w:r>
      <w:r>
        <w:rPr>
          <w:vertAlign w:val="superscript"/>
        </w:rPr>
        <w:t xml:space="preserve"> </w:t>
      </w:r>
      <w:r>
        <w:t xml:space="preserve"> составляет </w:t>
      </w:r>
      <w:smartTag w:uri="urn:schemas-microsoft-com:office:smarttags" w:element="metricconverter">
        <w:smartTagPr>
          <w:attr w:name="ProductID" w:val="37,90 га"/>
        </w:smartTagPr>
        <w:r>
          <w:t>37,90 га</w:t>
        </w:r>
      </w:smartTag>
      <w:r>
        <w:t xml:space="preserve">, общая площадь помещений составляет </w:t>
      </w:r>
      <w:smartTag w:uri="urn:schemas-microsoft-com:office:smarttags" w:element="metricconverter">
        <w:smartTagPr>
          <w:attr w:name="ProductID" w:val="11286,5 м2"/>
        </w:smartTagPr>
        <w:r>
          <w:t>11286,5 м</w:t>
        </w:r>
        <w:r>
          <w:rPr>
            <w:vertAlign w:val="superscript"/>
          </w:rPr>
          <w:t>2</w:t>
        </w:r>
      </w:smartTag>
      <w:r>
        <w:t xml:space="preserve"> в том числе экспозиционно-выставочная </w:t>
      </w:r>
      <w:smartTag w:uri="urn:schemas-microsoft-com:office:smarttags" w:element="metricconverter">
        <w:smartTagPr>
          <w:attr w:name="ProductID" w:val="5088,4 м2"/>
        </w:smartTagPr>
        <w:r>
          <w:t>5088,4 м</w:t>
        </w:r>
        <w:r>
          <w:rPr>
            <w:vertAlign w:val="superscript"/>
          </w:rPr>
          <w:t>2</w:t>
        </w:r>
      </w:smartTag>
      <w:r>
        <w:t xml:space="preserve">, площадь под хранение фондов – </w:t>
      </w:r>
      <w:smartTag w:uri="urn:schemas-microsoft-com:office:smarttags" w:element="metricconverter">
        <w:smartTagPr>
          <w:attr w:name="ProductID" w:val="1310,8 м2"/>
        </w:smartTagPr>
        <w:r>
          <w:t>1310,8 м</w:t>
        </w:r>
        <w:r>
          <w:rPr>
            <w:vertAlign w:val="superscript"/>
          </w:rPr>
          <w:t>2</w:t>
        </w:r>
      </w:smartTag>
      <w:r>
        <w:t>.</w:t>
      </w:r>
    </w:p>
    <w:p w:rsidR="001459AE" w:rsidRDefault="001459AE" w:rsidP="001459AE">
      <w:pPr>
        <w:spacing w:after="0" w:line="240" w:lineRule="auto"/>
        <w:ind w:firstLine="360"/>
        <w:jc w:val="both"/>
        <w:rPr>
          <w:szCs w:val="24"/>
        </w:rPr>
      </w:pPr>
      <w:r>
        <w:rPr>
          <w:szCs w:val="24"/>
        </w:rPr>
        <w:t xml:space="preserve">Численность штатных работников на 31.12.2014 г. составила </w:t>
      </w:r>
      <w:r>
        <w:rPr>
          <w:b/>
          <w:szCs w:val="24"/>
        </w:rPr>
        <w:t xml:space="preserve">150 </w:t>
      </w:r>
      <w:r>
        <w:rPr>
          <w:szCs w:val="24"/>
        </w:rPr>
        <w:t xml:space="preserve">человек, из них: руководители и  специалисты – 94, обслуживающий персонал - 56. Из числа руководителей и специалистов высшее образование имеют 84 работников, среднее профессиональное 10. Заслуженных работников культуры – 4 чел. </w:t>
      </w:r>
    </w:p>
    <w:p w:rsidR="001459AE" w:rsidRPr="002C30E2" w:rsidRDefault="001459AE" w:rsidP="001459AE">
      <w:pPr>
        <w:spacing w:after="0" w:line="240" w:lineRule="auto"/>
        <w:ind w:firstLine="360"/>
        <w:jc w:val="both"/>
        <w:rPr>
          <w:szCs w:val="24"/>
        </w:rPr>
      </w:pPr>
      <w:r>
        <w:rPr>
          <w:szCs w:val="24"/>
        </w:rPr>
        <w:t xml:space="preserve">13 специалистов музея прошли дополнительное обучение (повышение квалификации, семинары, стажировки). Состав работников по стажу работы: до одного года работы – 15 чел.,  от одного до 5 лет – 43 чел., от 5  до 10 лет – 38 чел.,  свыше 10 лет работы в музее - 54 чел. Возрастной состав: до 30 лет – 7 чел., от 30 до 50 лет – 67 чел., с 50 лет и до наступления </w:t>
      </w:r>
      <w:r>
        <w:rPr>
          <w:szCs w:val="24"/>
        </w:rPr>
        <w:lastRenderedPageBreak/>
        <w:t>пенсионного возраста – 20 чел., работающих пенсионеров – 55 чел. Обучаются в ВУЗах в настоящее время 3 чел., в т.ч. 2 чел. в аспирантуре. Дополнительно по договорам гражданско-правового характера  работало 26 человек, из них   17  специалистов.</w:t>
      </w:r>
      <w:bookmarkStart w:id="3" w:name="_Toc320182522"/>
    </w:p>
    <w:p w:rsidR="001459AE" w:rsidRPr="00570E6A" w:rsidRDefault="001459AE" w:rsidP="00145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12037669"/>
      <w:r w:rsidRPr="00570E6A">
        <w:rPr>
          <w:rFonts w:ascii="Times New Roman" w:hAnsi="Times New Roman" w:cs="Times New Roman"/>
          <w:sz w:val="28"/>
          <w:szCs w:val="28"/>
        </w:rPr>
        <w:t>Основные показатели</w:t>
      </w:r>
      <w:bookmarkEnd w:id="3"/>
      <w:bookmarkEnd w:id="4"/>
    </w:p>
    <w:p w:rsidR="001459AE" w:rsidRDefault="001459AE" w:rsidP="001459AE">
      <w:pPr>
        <w:pStyle w:val="6"/>
        <w:spacing w:before="0"/>
        <w:ind w:firstLine="0"/>
      </w:pPr>
      <w:r w:rsidRPr="00570E6A">
        <w:t xml:space="preserve">Финансовая деятельность </w:t>
      </w:r>
    </w:p>
    <w:p w:rsidR="001459AE" w:rsidRPr="00901C91" w:rsidRDefault="001459AE" w:rsidP="001459AE">
      <w:pPr>
        <w:spacing w:after="0" w:line="240" w:lineRule="auto"/>
      </w:pPr>
    </w:p>
    <w:p w:rsidR="00672248" w:rsidRDefault="001459AE" w:rsidP="001459AE">
      <w:pPr>
        <w:pStyle w:val="af7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17685">
        <w:rPr>
          <w:rFonts w:ascii="Times New Roman" w:hAnsi="Times New Roman"/>
          <w:b/>
          <w:i/>
          <w:sz w:val="24"/>
          <w:szCs w:val="24"/>
        </w:rPr>
        <w:t>Годовой бюджет</w:t>
      </w:r>
      <w:r w:rsidRPr="002176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59AE" w:rsidRPr="00217685" w:rsidRDefault="001459AE" w:rsidP="00672248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17685">
        <w:rPr>
          <w:rFonts w:ascii="Times New Roman" w:hAnsi="Times New Roman"/>
          <w:sz w:val="24"/>
          <w:szCs w:val="24"/>
        </w:rPr>
        <w:t xml:space="preserve">на выполнение Государственного задания - </w:t>
      </w:r>
      <w:r w:rsidRPr="00217685">
        <w:rPr>
          <w:rFonts w:ascii="Times New Roman" w:hAnsi="Times New Roman"/>
          <w:b/>
          <w:sz w:val="24"/>
          <w:szCs w:val="24"/>
        </w:rPr>
        <w:t xml:space="preserve"> 85737400</w:t>
      </w:r>
      <w:r w:rsidRPr="00217685">
        <w:rPr>
          <w:rFonts w:ascii="Times New Roman" w:hAnsi="Times New Roman"/>
          <w:sz w:val="24"/>
          <w:szCs w:val="24"/>
        </w:rPr>
        <w:t xml:space="preserve"> </w:t>
      </w:r>
      <w:r w:rsidRPr="00217685">
        <w:rPr>
          <w:rFonts w:ascii="Times New Roman" w:hAnsi="Times New Roman"/>
          <w:b/>
          <w:sz w:val="24"/>
          <w:szCs w:val="24"/>
        </w:rPr>
        <w:t>руб</w:t>
      </w:r>
      <w:r w:rsidRPr="002176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7685">
        <w:rPr>
          <w:rFonts w:ascii="Times New Roman" w:hAnsi="Times New Roman"/>
          <w:sz w:val="24"/>
          <w:szCs w:val="24"/>
        </w:rPr>
        <w:t>на иные цели</w:t>
      </w:r>
      <w:r w:rsidRPr="0021768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7685">
        <w:rPr>
          <w:rFonts w:ascii="Times New Roman" w:hAnsi="Times New Roman"/>
          <w:b/>
          <w:sz w:val="24"/>
          <w:szCs w:val="24"/>
        </w:rPr>
        <w:t>3805092 руб.</w:t>
      </w:r>
      <w:r w:rsidRPr="00217685">
        <w:rPr>
          <w:rFonts w:ascii="Times New Roman" w:hAnsi="Times New Roman"/>
          <w:sz w:val="24"/>
          <w:szCs w:val="24"/>
        </w:rPr>
        <w:t xml:space="preserve"> </w:t>
      </w:r>
    </w:p>
    <w:p w:rsidR="001459AE" w:rsidRDefault="001459AE" w:rsidP="001459AE">
      <w:pPr>
        <w:pStyle w:val="af7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217685">
        <w:rPr>
          <w:rFonts w:ascii="Times New Roman" w:hAnsi="Times New Roman"/>
          <w:b/>
          <w:sz w:val="26"/>
          <w:szCs w:val="26"/>
        </w:rPr>
        <w:tab/>
      </w:r>
      <w:r w:rsidRPr="00217685">
        <w:rPr>
          <w:rFonts w:ascii="Times New Roman" w:hAnsi="Times New Roman"/>
          <w:b/>
          <w:i/>
          <w:sz w:val="24"/>
          <w:szCs w:val="24"/>
        </w:rPr>
        <w:t>Доходы: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459AE" w:rsidRPr="0071005E" w:rsidRDefault="001459AE" w:rsidP="001459AE">
      <w:pPr>
        <w:pStyle w:val="af7"/>
        <w:jc w:val="both"/>
        <w:rPr>
          <w:rFonts w:ascii="Times New Roman" w:hAnsi="Times New Roman"/>
          <w:b/>
          <w:i/>
          <w:sz w:val="24"/>
          <w:szCs w:val="24"/>
        </w:rPr>
      </w:pPr>
      <w:r w:rsidRPr="00217685">
        <w:rPr>
          <w:rFonts w:ascii="Times New Roman" w:hAnsi="Times New Roman"/>
          <w:sz w:val="24"/>
          <w:szCs w:val="24"/>
        </w:rPr>
        <w:t>от предпринимательской  деятельности –</w:t>
      </w:r>
      <w:r>
        <w:rPr>
          <w:rFonts w:ascii="Times New Roman" w:hAnsi="Times New Roman"/>
          <w:b/>
          <w:sz w:val="24"/>
          <w:szCs w:val="24"/>
        </w:rPr>
        <w:t xml:space="preserve"> 16073850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685">
        <w:rPr>
          <w:rFonts w:ascii="Times New Roman" w:hAnsi="Times New Roman"/>
          <w:b/>
          <w:sz w:val="24"/>
          <w:szCs w:val="24"/>
        </w:rPr>
        <w:t>руб</w:t>
      </w:r>
      <w:r w:rsidRPr="002176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из них </w:t>
      </w:r>
      <w:r w:rsidRPr="00217685">
        <w:rPr>
          <w:rFonts w:ascii="Times New Roman" w:hAnsi="Times New Roman"/>
          <w:sz w:val="24"/>
          <w:szCs w:val="24"/>
        </w:rPr>
        <w:t xml:space="preserve">от грантовой и благотворительной деятельности – </w:t>
      </w:r>
      <w:r w:rsidRPr="002176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896822 </w:t>
      </w:r>
      <w:r w:rsidRPr="00217685">
        <w:rPr>
          <w:rFonts w:ascii="Times New Roman" w:hAnsi="Times New Roman"/>
          <w:b/>
          <w:sz w:val="24"/>
          <w:szCs w:val="24"/>
        </w:rPr>
        <w:t>руб</w:t>
      </w:r>
      <w:r w:rsidRPr="00217685">
        <w:rPr>
          <w:rFonts w:ascii="Times New Roman" w:hAnsi="Times New Roman"/>
          <w:sz w:val="24"/>
          <w:szCs w:val="24"/>
        </w:rPr>
        <w:t>.</w:t>
      </w:r>
    </w:p>
    <w:p w:rsidR="001459AE" w:rsidRPr="00570E6A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59AE" w:rsidRDefault="001459AE" w:rsidP="001459AE">
      <w:pPr>
        <w:pStyle w:val="6"/>
        <w:spacing w:before="0"/>
        <w:ind w:firstLine="0"/>
      </w:pPr>
      <w:r w:rsidRPr="00374189">
        <w:t>Специальные проекты</w:t>
      </w:r>
    </w:p>
    <w:p w:rsidR="001459AE" w:rsidRPr="00901C91" w:rsidRDefault="001459AE" w:rsidP="001459AE">
      <w:pPr>
        <w:spacing w:after="0" w:line="240" w:lineRule="auto"/>
      </w:pPr>
    </w:p>
    <w:p w:rsidR="001459AE" w:rsidRDefault="001459AE" w:rsidP="001459A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213C">
        <w:rPr>
          <w:rFonts w:ascii="Times New Roman" w:hAnsi="Times New Roman"/>
          <w:b/>
          <w:sz w:val="24"/>
          <w:szCs w:val="24"/>
        </w:rPr>
        <w:t>В рамках Гос</w:t>
      </w:r>
      <w:r>
        <w:rPr>
          <w:rFonts w:ascii="Times New Roman" w:hAnsi="Times New Roman"/>
          <w:b/>
          <w:sz w:val="24"/>
          <w:szCs w:val="24"/>
        </w:rPr>
        <w:t xml:space="preserve">ударственного </w:t>
      </w:r>
      <w:r w:rsidRPr="004F213C">
        <w:rPr>
          <w:rFonts w:ascii="Times New Roman" w:hAnsi="Times New Roman"/>
          <w:b/>
          <w:sz w:val="24"/>
          <w:szCs w:val="24"/>
        </w:rPr>
        <w:t>задания М</w:t>
      </w:r>
      <w:r>
        <w:rPr>
          <w:rFonts w:ascii="Times New Roman" w:hAnsi="Times New Roman"/>
          <w:b/>
          <w:sz w:val="24"/>
          <w:szCs w:val="24"/>
        </w:rPr>
        <w:t xml:space="preserve">инистерства культуры Пермского края. </w:t>
      </w:r>
    </w:p>
    <w:p w:rsidR="001459AE" w:rsidRPr="00BB6FB7" w:rsidRDefault="001459AE" w:rsidP="001459AE">
      <w:pPr>
        <w:pStyle w:val="af7"/>
        <w:tabs>
          <w:tab w:val="left" w:pos="142"/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9AE" w:rsidRPr="00BB6FB7" w:rsidRDefault="001459AE" w:rsidP="001459AE">
      <w:pPr>
        <w:pStyle w:val="af7"/>
        <w:tabs>
          <w:tab w:val="left" w:pos="0"/>
          <w:tab w:val="left" w:pos="142"/>
        </w:tabs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B0286">
        <w:rPr>
          <w:rFonts w:ascii="Times New Roman" w:hAnsi="Times New Roman"/>
          <w:b/>
          <w:i/>
          <w:sz w:val="24"/>
          <w:szCs w:val="24"/>
        </w:rPr>
        <w:t>1.1.</w:t>
      </w:r>
      <w:r w:rsidRPr="004B0286">
        <w:rPr>
          <w:rFonts w:ascii="Times New Roman" w:hAnsi="Times New Roman"/>
          <w:sz w:val="24"/>
          <w:szCs w:val="24"/>
        </w:rPr>
        <w:t xml:space="preserve"> </w:t>
      </w:r>
      <w:r w:rsidRPr="004B0286">
        <w:rPr>
          <w:rFonts w:ascii="Times New Roman" w:hAnsi="Times New Roman"/>
          <w:b/>
          <w:i/>
          <w:sz w:val="24"/>
          <w:szCs w:val="24"/>
        </w:rPr>
        <w:t>«Сохранение и изучение книжных памятников Прикамья»</w:t>
      </w:r>
      <w:r w:rsidRPr="004B028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(отв. Пигалева С.В.)</w:t>
      </w:r>
    </w:p>
    <w:p w:rsidR="001459AE" w:rsidRPr="002C30E2" w:rsidRDefault="001459AE" w:rsidP="001459AE">
      <w:pPr>
        <w:pStyle w:val="af7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C30E2"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амках проекта проводились</w:t>
      </w:r>
      <w:r w:rsidRPr="002C30E2">
        <w:rPr>
          <w:rFonts w:ascii="Times New Roman" w:hAnsi="Times New Roman"/>
          <w:sz w:val="24"/>
          <w:szCs w:val="24"/>
        </w:rPr>
        <w:t>:</w:t>
      </w:r>
    </w:p>
    <w:p w:rsidR="001459AE" w:rsidRPr="00BB6FB7" w:rsidRDefault="001459AE" w:rsidP="001459A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 в</w:t>
      </w:r>
      <w:r w:rsidRPr="00EF76D0">
        <w:rPr>
          <w:rFonts w:eastAsia="Times New Roman" w:cs="Times New Roman"/>
          <w:szCs w:val="24"/>
        </w:rPr>
        <w:t>ыявление</w:t>
      </w:r>
      <w:r w:rsidRPr="002C30E2">
        <w:rPr>
          <w:rFonts w:eastAsia="Times New Roman" w:cs="Times New Roman"/>
          <w:szCs w:val="24"/>
        </w:rPr>
        <w:t xml:space="preserve"> в Пермском крае старопечатных книг гражданской печати (1708–1830 гг.) сотрудниками</w:t>
      </w:r>
      <w:r w:rsidRPr="002C30E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Пермского краеведческого музея </w:t>
      </w:r>
      <w:r w:rsidRPr="002C30E2">
        <w:rPr>
          <w:rFonts w:eastAsia="Times New Roman" w:cs="Times New Roman"/>
          <w:szCs w:val="24"/>
        </w:rPr>
        <w:t>проводилось обследование фондов Научной библиотеки Пермского государственного национального исследовательского университета (ПГНИУ).</w:t>
      </w:r>
      <w:r>
        <w:rPr>
          <w:rFonts w:cs="Times New Roman"/>
          <w:szCs w:val="24"/>
        </w:rPr>
        <w:t xml:space="preserve"> </w:t>
      </w:r>
      <w:r w:rsidRPr="002C30E2">
        <w:rPr>
          <w:rFonts w:eastAsia="Times New Roman" w:cs="Times New Roman"/>
          <w:szCs w:val="24"/>
        </w:rPr>
        <w:t xml:space="preserve">Выявлено </w:t>
      </w:r>
      <w:r w:rsidRPr="002C30E2">
        <w:rPr>
          <w:rFonts w:eastAsia="Times New Roman" w:cs="Times New Roman"/>
          <w:b/>
          <w:szCs w:val="24"/>
        </w:rPr>
        <w:t xml:space="preserve">98 </w:t>
      </w:r>
      <w:r w:rsidRPr="00521058">
        <w:rPr>
          <w:rFonts w:eastAsia="Times New Roman" w:cs="Times New Roman"/>
          <w:szCs w:val="24"/>
        </w:rPr>
        <w:t>книг.</w:t>
      </w:r>
    </w:p>
    <w:p w:rsidR="001459AE" w:rsidRPr="002C30E2" w:rsidRDefault="001459AE" w:rsidP="001459A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>
        <w:rPr>
          <w:rFonts w:cs="Times New Roman"/>
          <w:szCs w:val="24"/>
        </w:rPr>
        <w:t>с</w:t>
      </w:r>
      <w:r w:rsidRPr="002C30E2">
        <w:rPr>
          <w:rFonts w:eastAsia="Times New Roman" w:cs="Times New Roman"/>
          <w:szCs w:val="24"/>
        </w:rPr>
        <w:t xml:space="preserve">оставлено </w:t>
      </w:r>
      <w:r w:rsidRPr="00EF76D0">
        <w:rPr>
          <w:rFonts w:eastAsia="Times New Roman" w:cs="Times New Roman"/>
          <w:b/>
          <w:szCs w:val="24"/>
        </w:rPr>
        <w:t xml:space="preserve">54 </w:t>
      </w:r>
      <w:r w:rsidRPr="00521058">
        <w:rPr>
          <w:rFonts w:eastAsia="Times New Roman" w:cs="Times New Roman"/>
          <w:szCs w:val="24"/>
        </w:rPr>
        <w:t>поэкземплярных</w:t>
      </w:r>
      <w:r w:rsidRPr="002C30E2">
        <w:rPr>
          <w:rFonts w:eastAsia="Times New Roman" w:cs="Times New Roman"/>
          <w:szCs w:val="24"/>
        </w:rPr>
        <w:t xml:space="preserve"> научных описания на книги Осинского филиала Пермского краеведческого музея (ПКМ-О), Лысьвенского краеведческого музея (ЛМ), Соликамского краеведческого музея (СКМ), Пермского государственного национального исследов</w:t>
      </w:r>
      <w:r>
        <w:rPr>
          <w:rFonts w:eastAsia="Times New Roman" w:cs="Times New Roman"/>
          <w:szCs w:val="24"/>
        </w:rPr>
        <w:t>ательского университета (ПГНИУ).</w:t>
      </w:r>
    </w:p>
    <w:p w:rsidR="001459AE" w:rsidRPr="000F68B1" w:rsidRDefault="001459AE" w:rsidP="001459A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- р</w:t>
      </w:r>
      <w:r w:rsidRPr="00EF76D0">
        <w:rPr>
          <w:rFonts w:eastAsia="Times New Roman" w:cs="Times New Roman"/>
          <w:szCs w:val="24"/>
        </w:rPr>
        <w:t>абота с издательством</w:t>
      </w:r>
      <w:r w:rsidRPr="002C30E2">
        <w:rPr>
          <w:rFonts w:eastAsia="Times New Roman" w:cs="Times New Roman"/>
          <w:szCs w:val="24"/>
        </w:rPr>
        <w:t xml:space="preserve"> по подготовке к изданию </w:t>
      </w:r>
      <w:r w:rsidRPr="000F68B1">
        <w:rPr>
          <w:rFonts w:eastAsia="Times New Roman" w:cs="Times New Roman"/>
          <w:b/>
          <w:szCs w:val="24"/>
        </w:rPr>
        <w:t xml:space="preserve">каталога «Кириллические рукописи </w:t>
      </w:r>
      <w:r w:rsidRPr="000F68B1">
        <w:rPr>
          <w:rFonts w:eastAsia="Times New Roman" w:cs="Times New Roman"/>
          <w:b/>
          <w:szCs w:val="24"/>
          <w:lang w:val="en-US"/>
        </w:rPr>
        <w:t>XV</w:t>
      </w:r>
      <w:r w:rsidRPr="000F68B1">
        <w:rPr>
          <w:rFonts w:eastAsia="Times New Roman" w:cs="Times New Roman"/>
          <w:b/>
          <w:szCs w:val="24"/>
        </w:rPr>
        <w:t>–</w:t>
      </w:r>
      <w:r w:rsidRPr="000F68B1">
        <w:rPr>
          <w:rFonts w:eastAsia="Times New Roman" w:cs="Times New Roman"/>
          <w:b/>
          <w:szCs w:val="24"/>
          <w:lang w:val="en-US"/>
        </w:rPr>
        <w:t>XVII</w:t>
      </w:r>
      <w:r w:rsidRPr="000F68B1">
        <w:rPr>
          <w:rFonts w:eastAsia="Times New Roman" w:cs="Times New Roman"/>
          <w:b/>
          <w:szCs w:val="24"/>
        </w:rPr>
        <w:t xml:space="preserve"> веков в хранилищах Пермского края». </w:t>
      </w:r>
    </w:p>
    <w:p w:rsidR="001459AE" w:rsidRPr="00EF76D0" w:rsidRDefault="001459AE" w:rsidP="001459A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</w:t>
      </w:r>
      <w:r w:rsidRPr="00EF76D0">
        <w:rPr>
          <w:rFonts w:eastAsia="Times New Roman" w:cs="Times New Roman"/>
          <w:szCs w:val="24"/>
        </w:rPr>
        <w:t>етодическая работа:</w:t>
      </w:r>
    </w:p>
    <w:p w:rsidR="001459AE" w:rsidRPr="002C30E2" w:rsidRDefault="001459AE" w:rsidP="001459A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 п</w:t>
      </w:r>
      <w:r w:rsidRPr="002C30E2">
        <w:rPr>
          <w:rFonts w:eastAsia="Times New Roman" w:cs="Times New Roman"/>
          <w:szCs w:val="24"/>
        </w:rPr>
        <w:t xml:space="preserve">одготовлен и проведен </w:t>
      </w:r>
      <w:r w:rsidRPr="00BB6FB7">
        <w:rPr>
          <w:rFonts w:eastAsia="Times New Roman" w:cs="Times New Roman"/>
          <w:szCs w:val="24"/>
        </w:rPr>
        <w:t xml:space="preserve">научно-практический </w:t>
      </w:r>
      <w:r w:rsidRPr="00901C91">
        <w:rPr>
          <w:rFonts w:eastAsia="Times New Roman" w:cs="Times New Roman"/>
          <w:b/>
          <w:szCs w:val="24"/>
        </w:rPr>
        <w:t>семинар</w:t>
      </w:r>
      <w:r w:rsidRPr="00EF76D0">
        <w:rPr>
          <w:rFonts w:eastAsia="Times New Roman" w:cs="Times New Roman"/>
          <w:b/>
          <w:szCs w:val="24"/>
        </w:rPr>
        <w:t xml:space="preserve"> «Книжные памятники: методики изучения, описания и использование информационных технологий»</w:t>
      </w:r>
      <w:r w:rsidRPr="002C30E2">
        <w:rPr>
          <w:rFonts w:eastAsia="Times New Roman" w:cs="Times New Roman"/>
          <w:szCs w:val="24"/>
        </w:rPr>
        <w:t xml:space="preserve"> для хранителей и научных сотрудников, работающих с книжными памятниками в музеях, библиотеках и архивах (совместно и на базе Фундаментальной библиотеки Пермского государственного гуманитарно-педагоги</w:t>
      </w:r>
      <w:r>
        <w:rPr>
          <w:rFonts w:eastAsia="Times New Roman" w:cs="Times New Roman"/>
          <w:szCs w:val="24"/>
        </w:rPr>
        <w:t>ческого университета</w:t>
      </w:r>
      <w:r w:rsidRPr="002C30E2">
        <w:rPr>
          <w:rFonts w:eastAsia="Times New Roman" w:cs="Times New Roman"/>
          <w:szCs w:val="24"/>
        </w:rPr>
        <w:t>).</w:t>
      </w:r>
      <w:r>
        <w:rPr>
          <w:rFonts w:eastAsia="Times New Roman" w:cs="Times New Roman"/>
          <w:szCs w:val="24"/>
        </w:rPr>
        <w:t xml:space="preserve"> Во время семинара</w:t>
      </w:r>
      <w:r w:rsidRPr="002C30E2">
        <w:rPr>
          <w:rFonts w:eastAsia="Times New Roman" w:cs="Times New Roman"/>
          <w:szCs w:val="24"/>
        </w:rPr>
        <w:t xml:space="preserve"> были проведены практические з</w:t>
      </w:r>
      <w:r>
        <w:rPr>
          <w:rFonts w:cs="Times New Roman"/>
          <w:szCs w:val="24"/>
        </w:rPr>
        <w:t>анятия</w:t>
      </w:r>
      <w:r w:rsidRPr="002C30E2">
        <w:rPr>
          <w:rFonts w:eastAsia="Times New Roman" w:cs="Times New Roman"/>
          <w:szCs w:val="24"/>
        </w:rPr>
        <w:t xml:space="preserve"> по описанию книжных памятников (книг гражданской печати, картографических изданий), чтению скорописи </w:t>
      </w:r>
      <w:r w:rsidRPr="002C30E2">
        <w:rPr>
          <w:rFonts w:eastAsia="Times New Roman" w:cs="Times New Roman"/>
          <w:szCs w:val="24"/>
          <w:lang w:val="en-US"/>
        </w:rPr>
        <w:t>XVIII</w:t>
      </w:r>
      <w:r w:rsidRPr="002C30E2">
        <w:rPr>
          <w:rFonts w:eastAsia="Times New Roman" w:cs="Times New Roman"/>
          <w:szCs w:val="24"/>
        </w:rPr>
        <w:t xml:space="preserve"> века.</w:t>
      </w:r>
      <w:r>
        <w:rPr>
          <w:rFonts w:eastAsia="Times New Roman" w:cs="Times New Roman"/>
          <w:szCs w:val="24"/>
        </w:rPr>
        <w:t xml:space="preserve"> П</w:t>
      </w:r>
      <w:r w:rsidRPr="002C30E2">
        <w:rPr>
          <w:rFonts w:eastAsia="Times New Roman" w:cs="Times New Roman"/>
          <w:szCs w:val="24"/>
        </w:rPr>
        <w:t>риняли участие 12 учреждений культуры и образования из Перми и Пермского края (31 человек). Были представлены: ПКМ, ПГКУБ, ПГНИУ, ПГГПУ, ПГМУ, ПГАИК, ПНИПУ, ГАПК, Лысьвенский музей, Кунгурский историко-архитектурный и художественный музей-заповедник, Чердынский краеведческий музей.</w:t>
      </w:r>
      <w:r>
        <w:rPr>
          <w:rFonts w:eastAsia="Times New Roman" w:cs="Times New Roman"/>
          <w:szCs w:val="24"/>
        </w:rPr>
        <w:t xml:space="preserve"> Прозвучали</w:t>
      </w:r>
      <w:r w:rsidRPr="002C30E2">
        <w:rPr>
          <w:rFonts w:eastAsia="Times New Roman" w:cs="Times New Roman"/>
          <w:szCs w:val="24"/>
        </w:rPr>
        <w:t xml:space="preserve"> 13 выступлений, проведено два практических занятия:</w:t>
      </w:r>
      <w:r>
        <w:rPr>
          <w:rFonts w:eastAsia="Times New Roman" w:cs="Times New Roman"/>
          <w:szCs w:val="24"/>
        </w:rPr>
        <w:t xml:space="preserve"> «М</w:t>
      </w:r>
      <w:r w:rsidRPr="002C30E2">
        <w:rPr>
          <w:rFonts w:eastAsia="Times New Roman" w:cs="Times New Roman"/>
          <w:szCs w:val="24"/>
        </w:rPr>
        <w:t>етодика описания картографических источников</w:t>
      </w:r>
      <w:r>
        <w:rPr>
          <w:rFonts w:eastAsia="Times New Roman" w:cs="Times New Roman"/>
          <w:szCs w:val="24"/>
        </w:rPr>
        <w:t xml:space="preserve">»;  </w:t>
      </w:r>
      <w:r w:rsidRPr="002C30E2">
        <w:rPr>
          <w:rFonts w:eastAsia="Times New Roman" w:cs="Times New Roman"/>
          <w:szCs w:val="24"/>
        </w:rPr>
        <w:t xml:space="preserve"> «Читаем пермские скорописные памятники 18 в.».</w:t>
      </w:r>
    </w:p>
    <w:p w:rsidR="001459AE" w:rsidRPr="002C30E2" w:rsidRDefault="001459AE" w:rsidP="001459A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б) п</w:t>
      </w:r>
      <w:r w:rsidRPr="002C30E2">
        <w:rPr>
          <w:rFonts w:eastAsia="Times New Roman" w:cs="Times New Roman"/>
          <w:szCs w:val="24"/>
        </w:rPr>
        <w:t>роведены консультации по условиям хранения и экспонирования, необходимости консервации и рестав</w:t>
      </w:r>
      <w:r>
        <w:rPr>
          <w:rFonts w:eastAsia="Times New Roman" w:cs="Times New Roman"/>
          <w:szCs w:val="24"/>
        </w:rPr>
        <w:t>рации для ПКМ-О, Лысьвенского музея</w:t>
      </w:r>
      <w:r w:rsidRPr="002C30E2">
        <w:rPr>
          <w:rFonts w:eastAsia="Times New Roman" w:cs="Times New Roman"/>
          <w:szCs w:val="24"/>
        </w:rPr>
        <w:t>, СКМ, ПГНИУ.</w:t>
      </w:r>
    </w:p>
    <w:p w:rsidR="001459AE" w:rsidRDefault="001459AE" w:rsidP="001459A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в) у</w:t>
      </w:r>
      <w:r w:rsidRPr="002C30E2">
        <w:rPr>
          <w:rFonts w:eastAsia="Times New Roman" w:cs="Times New Roman"/>
          <w:szCs w:val="24"/>
        </w:rPr>
        <w:t xml:space="preserve">частие в подготовке и открытии в ПГНИУ экспозиции «Сокровища первого на Урале» </w:t>
      </w:r>
    </w:p>
    <w:p w:rsidR="001459AE" w:rsidRPr="00901C91" w:rsidRDefault="001459AE" w:rsidP="001459A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459AE" w:rsidRPr="00521058" w:rsidRDefault="001459AE" w:rsidP="001459AE">
      <w:pPr>
        <w:pStyle w:val="af7"/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70E6A">
        <w:rPr>
          <w:rFonts w:ascii="Times New Roman" w:hAnsi="Times New Roman"/>
          <w:b/>
          <w:i/>
          <w:sz w:val="24"/>
          <w:szCs w:val="24"/>
        </w:rPr>
        <w:t>«Обеспечение участия государственных и муниципальных музеев Пермского к</w:t>
      </w:r>
      <w:r>
        <w:rPr>
          <w:rFonts w:ascii="Times New Roman" w:hAnsi="Times New Roman"/>
          <w:b/>
          <w:i/>
          <w:sz w:val="24"/>
          <w:szCs w:val="24"/>
        </w:rPr>
        <w:t>рая в фестивале «Интермузей-2014</w:t>
      </w:r>
      <w:r w:rsidRPr="00570E6A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52105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отв. </w:t>
      </w:r>
      <w:r w:rsidRPr="00521058">
        <w:rPr>
          <w:rFonts w:ascii="Times New Roman" w:hAnsi="Times New Roman"/>
          <w:sz w:val="24"/>
          <w:szCs w:val="24"/>
        </w:rPr>
        <w:t>Гордеева В.В.)</w:t>
      </w:r>
    </w:p>
    <w:p w:rsidR="001459AE" w:rsidRDefault="001459AE" w:rsidP="001459AE">
      <w:pPr>
        <w:spacing w:after="0" w:line="240" w:lineRule="auto"/>
        <w:ind w:right="255" w:firstLine="284"/>
        <w:jc w:val="both"/>
      </w:pPr>
      <w:r>
        <w:t xml:space="preserve">С 3 по 9 июня в Москве, в ГВЦ «Манеж» проходил крупнейший в нашей стране музейный форум – 16-й Международный фестиваль музеев «Интермузей-2014», основная тема </w:t>
      </w:r>
      <w:r w:rsidRPr="00901648">
        <w:t>которого</w:t>
      </w:r>
      <w:r>
        <w:rPr>
          <w:i/>
        </w:rPr>
        <w:t xml:space="preserve"> </w:t>
      </w:r>
      <w:r>
        <w:t xml:space="preserve">– «Музей в цифровую эпоху - музей в информационном пространстве». </w:t>
      </w:r>
      <w:r>
        <w:lastRenderedPageBreak/>
        <w:t xml:space="preserve">Отличие фестиваля 2014 г. от предыдущих не только в уникальной площадке, мультимедийном формате презентаций музеев, но и в бесплатном их участии в этом событии. На церемонии открытия участников приветствовали премьер-министр РФ Д. Медведев, министр культуры РФ В. Мединский, мэр Москвы С. Собянин, советник президента по культуре В. Толстой. В течение 7 дней на площадках фестиваля проходили: конкурсная программа фестивальной экспозиции, традиционная выставка оборудования и технологий для музеев «Техномузей», деловая программа «Интермузея» и фестиваля «Музейный гид», церемония награждения победителей XI конкурса «Меняющийся музей в меняющемся мире», Детская площадка с современными интерактивными и мультимедиа-экспонатами, впервые - выставка уникальных предметов из собраний российских музеев, приобретенных за последний год на средства, выделенные Министерством культуры РФ, и др. В этом году на музейный фестиваль заявились 220 музеев самого разного статуса: федеральных, региональных, муниципальных, частных и др., музеи Крыма и Севастополя, стран СНГ. В профессиональной программе приняли участие известные российские и зарубежные эксперты.  </w:t>
      </w:r>
    </w:p>
    <w:p w:rsidR="001459AE" w:rsidRDefault="001459AE" w:rsidP="001459AE">
      <w:pPr>
        <w:spacing w:after="0" w:line="240" w:lineRule="auto"/>
        <w:ind w:right="255" w:firstLine="284"/>
        <w:jc w:val="both"/>
      </w:pPr>
      <w:r>
        <w:rPr>
          <w:b/>
        </w:rPr>
        <w:t xml:space="preserve"> </w:t>
      </w:r>
      <w:r w:rsidRPr="00EA0E22">
        <w:t>10-й год Министерство культуры</w:t>
      </w:r>
      <w:r>
        <w:t xml:space="preserve"> Пермского края </w:t>
      </w:r>
      <w:r w:rsidRPr="00AE5892">
        <w:t>финансирует</w:t>
      </w:r>
      <w:r w:rsidRPr="00D92A81">
        <w:rPr>
          <w:b/>
        </w:rPr>
        <w:t xml:space="preserve"> </w:t>
      </w:r>
      <w:r>
        <w:t xml:space="preserve">участие музеев края в Международном фестивале. Организатор участия - Пермский краеведческий музей. В 2014г. на конкурсы фестиваля заявились </w:t>
      </w:r>
      <w:r w:rsidRPr="004B4B12">
        <w:rPr>
          <w:b/>
        </w:rPr>
        <w:t>Осинский краеведческий музей</w:t>
      </w:r>
      <w:r>
        <w:t xml:space="preserve"> (проект «Осинский музей – один из центров по развитию туризма в регионе», номинация «Музей – региональный центр притяжения туристов»), </w:t>
      </w:r>
      <w:r w:rsidRPr="004B4B12">
        <w:rPr>
          <w:b/>
        </w:rPr>
        <w:t>Коми-Пермяцкий краеведческий и Чердынский краеведческий музеи</w:t>
      </w:r>
      <w:r>
        <w:t xml:space="preserve"> с проектами «Тайны Адова озера» и «Новые экспозиции Чердыни» в номинации «Музейная среда – искусство создавать». В конкурсе Союза музеев России с проектом «Экскурсия-путешествие на планшетных компьютерах «Сайгатка-Чайковский: старина и новь» принял участие </w:t>
      </w:r>
      <w:r w:rsidRPr="004B4B12">
        <w:rPr>
          <w:b/>
        </w:rPr>
        <w:t>Чайковский краеведческий музей</w:t>
      </w:r>
      <w:r>
        <w:t xml:space="preserve">. Участником фестивальной экспозиции был так же и </w:t>
      </w:r>
      <w:r w:rsidRPr="005570FD">
        <w:rPr>
          <w:b/>
        </w:rPr>
        <w:t>Пермский краеведческий музей</w:t>
      </w:r>
      <w:r>
        <w:t xml:space="preserve"> с проектом «Открой пермский период». Для жюри фестиваля были сформированы презентационные пакеты (издательская, сувенирная продукция музеев), для посетителей, коллег – путеводитель «Музеи Пермского края», сувенирная продукция.</w:t>
      </w:r>
    </w:p>
    <w:p w:rsidR="001459AE" w:rsidRDefault="001459AE" w:rsidP="001459AE">
      <w:pPr>
        <w:spacing w:after="0" w:line="240" w:lineRule="auto"/>
        <w:ind w:right="255" w:firstLine="284"/>
        <w:jc w:val="both"/>
      </w:pPr>
      <w:r>
        <w:t>Проекты наших участников получили высокую оценку жюри фестиваля. Осинский музей вышел в финал номинации «Музей – региональный центр притяжения туристов». Его проект, основу которого составляет история Камчатской экспедиции В. Беринга, не остался без внимания -  автор, «душа и главный мотор» музея Г.И. Клыкова, заведующая филиалом, была награждена персональной премией памяти Т.А. Кибальчич. Всем участникам фестиваля были вручены Дипломы, информация о них на русском и английском языках вошла в сводный каталог фестиваля.</w:t>
      </w:r>
    </w:p>
    <w:p w:rsidR="001459AE" w:rsidRDefault="001459AE" w:rsidP="001459AE">
      <w:pPr>
        <w:spacing w:after="0" w:line="240" w:lineRule="auto"/>
        <w:ind w:right="255" w:firstLine="284"/>
        <w:jc w:val="both"/>
        <w:rPr>
          <w:b/>
        </w:rPr>
      </w:pPr>
      <w:r>
        <w:t xml:space="preserve">Участники пермской делегации посетили не только мероприятия Деловой программы «Интермузея» и фестиваля «Музейный гид», но и приняли участие (с выступлением) в сессии  </w:t>
      </w:r>
      <w:r>
        <w:rPr>
          <w:lang w:val="en-US"/>
        </w:rPr>
        <w:t>Museum</w:t>
      </w:r>
      <w:r w:rsidRPr="006E6B86">
        <w:t xml:space="preserve"> </w:t>
      </w:r>
      <w:r>
        <w:rPr>
          <w:lang w:val="en-US"/>
        </w:rPr>
        <w:t>Vortex</w:t>
      </w:r>
      <w:r w:rsidRPr="006E6B86">
        <w:t xml:space="preserve"> </w:t>
      </w:r>
      <w:r>
        <w:t>«Новые идеи для музеев»</w:t>
      </w:r>
      <w:r w:rsidRPr="006E6B86">
        <w:t xml:space="preserve"> (</w:t>
      </w:r>
      <w:r>
        <w:t>Пермский музей</w:t>
      </w:r>
      <w:r w:rsidRPr="006E6B86">
        <w:t>)</w:t>
      </w:r>
      <w:r>
        <w:t xml:space="preserve">, в подведении итогов конкура «Музейный гик» (Чердынь). По данным оргкомитета фестиваля «Интермузей» посетили не менее </w:t>
      </w:r>
      <w:r>
        <w:rPr>
          <w:b/>
        </w:rPr>
        <w:t>14 тыс. чел</w:t>
      </w:r>
      <w:r w:rsidRPr="000D1648">
        <w:rPr>
          <w:b/>
        </w:rPr>
        <w:t xml:space="preserve">. </w:t>
      </w:r>
    </w:p>
    <w:p w:rsidR="001459AE" w:rsidRPr="00521058" w:rsidRDefault="001459AE" w:rsidP="001459AE">
      <w:pPr>
        <w:spacing w:after="0" w:line="240" w:lineRule="auto"/>
        <w:ind w:right="255" w:firstLine="284"/>
        <w:jc w:val="both"/>
        <w:rPr>
          <w:b/>
        </w:rPr>
      </w:pPr>
    </w:p>
    <w:p w:rsidR="001459AE" w:rsidRDefault="001459AE" w:rsidP="001459AE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 w:rsidRPr="00432547">
        <w:rPr>
          <w:rFonts w:ascii="Times New Roman" w:hAnsi="Times New Roman"/>
          <w:b/>
          <w:i/>
          <w:sz w:val="24"/>
          <w:szCs w:val="24"/>
        </w:rPr>
        <w:t>1.3.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2547">
        <w:rPr>
          <w:rFonts w:ascii="Times New Roman" w:hAnsi="Times New Roman"/>
          <w:b/>
          <w:i/>
          <w:sz w:val="24"/>
          <w:szCs w:val="24"/>
        </w:rPr>
        <w:t>Проект «</w:t>
      </w:r>
      <w:r w:rsidRPr="00432547">
        <w:rPr>
          <w:rFonts w:ascii="Times New Roman" w:hAnsi="Times New Roman"/>
          <w:b/>
          <w:bCs/>
          <w:i/>
          <w:color w:val="000000"/>
          <w:sz w:val="24"/>
          <w:szCs w:val="24"/>
        </w:rPr>
        <w:t>Хохловка. Связь времен»</w:t>
      </w:r>
      <w:r w:rsidRPr="004325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9AE" w:rsidRPr="00521058" w:rsidRDefault="001459AE" w:rsidP="001459AE">
      <w:pPr>
        <w:spacing w:after="0" w:line="240" w:lineRule="auto"/>
        <w:ind w:firstLine="284"/>
        <w:jc w:val="both"/>
        <w:rPr>
          <w:rFonts w:cs="Times New Roman"/>
          <w:bCs/>
          <w:i/>
          <w:color w:val="000000"/>
          <w:szCs w:val="24"/>
        </w:rPr>
      </w:pPr>
      <w:r w:rsidRPr="009E37F5">
        <w:rPr>
          <w:rFonts w:cs="Times New Roman"/>
          <w:b/>
          <w:bCs/>
          <w:i/>
          <w:color w:val="000000"/>
          <w:szCs w:val="24"/>
        </w:rPr>
        <w:t>1.3.1</w:t>
      </w:r>
      <w:r w:rsidRPr="00901C91">
        <w:rPr>
          <w:rFonts w:cs="Times New Roman"/>
          <w:b/>
          <w:bCs/>
          <w:i/>
          <w:color w:val="000000"/>
          <w:szCs w:val="24"/>
        </w:rPr>
        <w:t>. Традиционный праздник «Проводы Масленицы»,</w:t>
      </w:r>
      <w:r w:rsidRPr="009E37F5">
        <w:rPr>
          <w:rFonts w:cs="Times New Roman"/>
          <w:b/>
          <w:bCs/>
          <w:i/>
          <w:color w:val="000000"/>
          <w:szCs w:val="24"/>
        </w:rPr>
        <w:t xml:space="preserve"> </w:t>
      </w:r>
      <w:r>
        <w:rPr>
          <w:rFonts w:cs="Times New Roman"/>
          <w:bCs/>
          <w:color w:val="000000"/>
          <w:szCs w:val="24"/>
        </w:rPr>
        <w:t>2</w:t>
      </w:r>
      <w:r w:rsidRPr="00E23269">
        <w:rPr>
          <w:rFonts w:cs="Times New Roman"/>
          <w:bCs/>
          <w:color w:val="000000"/>
          <w:szCs w:val="24"/>
        </w:rPr>
        <w:t xml:space="preserve"> марта 201</w:t>
      </w:r>
      <w:r>
        <w:rPr>
          <w:rFonts w:cs="Times New Roman"/>
          <w:bCs/>
          <w:color w:val="000000"/>
          <w:szCs w:val="24"/>
        </w:rPr>
        <w:t>4</w:t>
      </w:r>
      <w:r w:rsidRPr="00E23269">
        <w:rPr>
          <w:rFonts w:cs="Times New Roman"/>
          <w:bCs/>
          <w:color w:val="000000"/>
          <w:szCs w:val="24"/>
        </w:rPr>
        <w:t xml:space="preserve"> г.</w:t>
      </w:r>
      <w:r w:rsidRPr="009E37F5">
        <w:rPr>
          <w:rFonts w:cs="Times New Roman"/>
          <w:bCs/>
          <w:i/>
          <w:color w:val="000000"/>
          <w:szCs w:val="24"/>
        </w:rPr>
        <w:t xml:space="preserve"> </w:t>
      </w:r>
      <w:r w:rsidRPr="00B062AF">
        <w:rPr>
          <w:rFonts w:cs="Times New Roman"/>
          <w:bCs/>
          <w:color w:val="000000"/>
          <w:szCs w:val="24"/>
        </w:rPr>
        <w:t>(Кокоулин В.В., Гольцер В.А.,</w:t>
      </w:r>
      <w:r>
        <w:rPr>
          <w:rFonts w:cs="Times New Roman"/>
          <w:bCs/>
          <w:color w:val="000000"/>
          <w:szCs w:val="24"/>
        </w:rPr>
        <w:t xml:space="preserve"> Шиганова Л.Н.</w:t>
      </w:r>
      <w:r w:rsidRPr="00B062AF">
        <w:rPr>
          <w:rFonts w:cs="Times New Roman"/>
          <w:bCs/>
          <w:color w:val="000000"/>
          <w:szCs w:val="24"/>
        </w:rPr>
        <w:t xml:space="preserve"> Сухарева С.В.)</w:t>
      </w:r>
    </w:p>
    <w:p w:rsidR="001459AE" w:rsidRDefault="001459AE" w:rsidP="001459AE">
      <w:pPr>
        <w:pStyle w:val="western"/>
        <w:spacing w:before="0" w:beforeAutospacing="0" w:after="0"/>
        <w:ind w:right="254" w:firstLine="284"/>
        <w:jc w:val="both"/>
        <w:rPr>
          <w:bCs/>
        </w:rPr>
      </w:pPr>
      <w:r>
        <w:rPr>
          <w:bCs/>
        </w:rPr>
        <w:t xml:space="preserve">К празднику была проведена большая подготовительная работа: расчищена от снега территория музея, крыши памятников и хозяйственных построек, построена снежная крепость и ледяная горка, организованы парковочные места для частного автотранспорта и экскурсионных автобусов. Организована и проведена работа по безопасности дорожного движения и охране общественного порядка на территории. Обеспечено медицинское сопровождение мероприятия. </w:t>
      </w:r>
    </w:p>
    <w:p w:rsidR="001459AE" w:rsidRPr="00901C91" w:rsidRDefault="001459AE" w:rsidP="001459AE">
      <w:pPr>
        <w:pStyle w:val="western"/>
        <w:tabs>
          <w:tab w:val="left" w:pos="284"/>
        </w:tabs>
        <w:spacing w:before="0" w:beforeAutospacing="0" w:after="0"/>
        <w:ind w:right="254"/>
        <w:jc w:val="both"/>
      </w:pPr>
      <w:r>
        <w:rPr>
          <w:bCs/>
        </w:rPr>
        <w:tab/>
        <w:t>Состоялось т</w:t>
      </w:r>
      <w:r w:rsidRPr="00BA6CA8">
        <w:rPr>
          <w:bCs/>
        </w:rPr>
        <w:t xml:space="preserve">еатрализованное представление </w:t>
      </w:r>
      <w:r w:rsidRPr="00BA6CA8">
        <w:rPr>
          <w:bCs/>
          <w:i/>
          <w:iCs/>
        </w:rPr>
        <w:t>«</w:t>
      </w:r>
      <w:r w:rsidRPr="003767D6">
        <w:rPr>
          <w:bCs/>
          <w:iCs/>
        </w:rPr>
        <w:t>Сказ о том, как Ваське-удальцу невесту искали»,</w:t>
      </w:r>
      <w:r w:rsidRPr="00BA6CA8">
        <w:rPr>
          <w:bCs/>
          <w:i/>
          <w:iCs/>
        </w:rPr>
        <w:t xml:space="preserve"> </w:t>
      </w:r>
      <w:r w:rsidRPr="00BA6CA8">
        <w:rPr>
          <w:bCs/>
        </w:rPr>
        <w:t>подготовленное и исполненное педагогами и учащимися</w:t>
      </w:r>
      <w:r w:rsidRPr="00BA6CA8">
        <w:rPr>
          <w:bCs/>
          <w:i/>
          <w:iCs/>
        </w:rPr>
        <w:t xml:space="preserve"> </w:t>
      </w:r>
      <w:r w:rsidRPr="00BA6CA8">
        <w:rPr>
          <w:bCs/>
        </w:rPr>
        <w:t xml:space="preserve">с участием творческих </w:t>
      </w:r>
      <w:r w:rsidRPr="00BA6CA8">
        <w:rPr>
          <w:bCs/>
        </w:rPr>
        <w:lastRenderedPageBreak/>
        <w:t>коллективов Пермского краевого колледжа искусств и культуры, ансамбля народного танца «Карусель», вокального коллектива «Авсень», экспериментальной фольклорной студии «Древо».</w:t>
      </w:r>
      <w:r>
        <w:t xml:space="preserve"> </w:t>
      </w:r>
      <w:r w:rsidRPr="00BA6CA8">
        <w:rPr>
          <w:bCs/>
        </w:rPr>
        <w:t>Работали игровые площадки: «Потешная», «Музыкально-плясовая»</w:t>
      </w:r>
      <w:r>
        <w:rPr>
          <w:bCs/>
        </w:rPr>
        <w:t>, «Обережная», «Богатырская», «</w:t>
      </w:r>
      <w:r w:rsidRPr="00BA6CA8">
        <w:rPr>
          <w:bCs/>
        </w:rPr>
        <w:t>Залихватская», «Детская», «Затейная»</w:t>
      </w:r>
      <w:r>
        <w:rPr>
          <w:bCs/>
        </w:rPr>
        <w:t xml:space="preserve">, «Игровая». </w:t>
      </w:r>
      <w:r w:rsidRPr="00BA6CA8">
        <w:rPr>
          <w:bCs/>
        </w:rPr>
        <w:t>Посетители принимали участие в силовых играх (масленичный столб, бой мешками на бревне, поднятие гири, перетягивание каната), разучивали русские народные танцы, участвовали в танцевальном переплясе, исполняли частушки и песен под аккомпанемент баяниста, соревновались в меткости, участвовали в традиционных народных играх и забавах.</w:t>
      </w:r>
      <w:r>
        <w:t xml:space="preserve"> </w:t>
      </w:r>
      <w:r>
        <w:rPr>
          <w:bCs/>
        </w:rPr>
        <w:t>Состоялись традиционные взятие С</w:t>
      </w:r>
      <w:r w:rsidRPr="003767D6">
        <w:rPr>
          <w:bCs/>
        </w:rPr>
        <w:t>нежного городка и сжигание чучела Масленицы.</w:t>
      </w:r>
      <w:r>
        <w:t xml:space="preserve"> </w:t>
      </w:r>
      <w:r w:rsidRPr="003767D6">
        <w:rPr>
          <w:bCs/>
        </w:rPr>
        <w:t>Работали торговые ряды с сувенирами и изделиями народных промыслов.</w:t>
      </w:r>
      <w:r>
        <w:rPr>
          <w:bCs/>
        </w:rPr>
        <w:t xml:space="preserve"> </w:t>
      </w:r>
      <w:r w:rsidRPr="003767D6">
        <w:rPr>
          <w:bCs/>
        </w:rPr>
        <w:t>Посе</w:t>
      </w:r>
      <w:r>
        <w:rPr>
          <w:bCs/>
        </w:rPr>
        <w:t xml:space="preserve">щаемость мероприятия составила </w:t>
      </w:r>
      <w:r>
        <w:rPr>
          <w:b/>
          <w:bCs/>
        </w:rPr>
        <w:t>7</w:t>
      </w:r>
      <w:r w:rsidRPr="00AC2525">
        <w:rPr>
          <w:b/>
          <w:bCs/>
        </w:rPr>
        <w:t>658</w:t>
      </w:r>
      <w:r w:rsidRPr="003767D6">
        <w:rPr>
          <w:bCs/>
        </w:rPr>
        <w:t xml:space="preserve"> человек. </w:t>
      </w:r>
    </w:p>
    <w:p w:rsidR="001459AE" w:rsidRDefault="001459AE" w:rsidP="001459AE">
      <w:pPr>
        <w:spacing w:after="0" w:line="240" w:lineRule="auto"/>
        <w:ind w:firstLine="284"/>
        <w:jc w:val="both"/>
        <w:rPr>
          <w:rFonts w:cs="Times New Roman"/>
          <w:color w:val="000000"/>
          <w:szCs w:val="24"/>
        </w:rPr>
      </w:pPr>
      <w:r w:rsidRPr="009E37F5">
        <w:rPr>
          <w:rFonts w:cs="Times New Roman"/>
          <w:b/>
          <w:i/>
          <w:color w:val="000000"/>
          <w:szCs w:val="24"/>
        </w:rPr>
        <w:t>1.3.2</w:t>
      </w:r>
      <w:r w:rsidRPr="003C2EC8">
        <w:rPr>
          <w:rFonts w:cs="Times New Roman"/>
          <w:color w:val="000000"/>
          <w:szCs w:val="24"/>
        </w:rPr>
        <w:t xml:space="preserve">. </w:t>
      </w:r>
      <w:r w:rsidRPr="00901C91">
        <w:rPr>
          <w:rStyle w:val="s1"/>
          <w:rFonts w:eastAsia="Times New Roman" w:cs="Times New Roman"/>
          <w:b/>
          <w:bCs/>
          <w:i/>
          <w:color w:val="000000"/>
          <w:lang w:val="en-US"/>
        </w:rPr>
        <w:t>VII</w:t>
      </w:r>
      <w:r w:rsidRPr="00901C91">
        <w:rPr>
          <w:rFonts w:cs="Times New Roman"/>
          <w:b/>
          <w:i/>
          <w:color w:val="000000"/>
          <w:szCs w:val="24"/>
        </w:rPr>
        <w:t xml:space="preserve"> военно-исторический фестиваль «Большие маневры на Хохловских холмах», посвященный событиям </w:t>
      </w:r>
      <w:r w:rsidRPr="00901C91">
        <w:rPr>
          <w:rFonts w:cs="Times New Roman"/>
          <w:b/>
          <w:i/>
          <w:color w:val="000000"/>
          <w:szCs w:val="24"/>
          <w:lang w:val="en-US"/>
        </w:rPr>
        <w:t>I</w:t>
      </w:r>
      <w:r w:rsidRPr="00901C91">
        <w:rPr>
          <w:rFonts w:cs="Times New Roman"/>
          <w:b/>
          <w:i/>
          <w:color w:val="000000"/>
          <w:szCs w:val="24"/>
        </w:rPr>
        <w:t xml:space="preserve"> Мировой войны</w:t>
      </w:r>
      <w:r>
        <w:rPr>
          <w:rFonts w:cs="Times New Roman"/>
          <w:i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2-3 августа 2014 г. (Неганова С.Г., Лобанов Д.А., Гольцер В, А., отдел истории)</w:t>
      </w:r>
    </w:p>
    <w:p w:rsidR="001459AE" w:rsidRPr="009619C6" w:rsidRDefault="001459AE" w:rsidP="001459AE">
      <w:pPr>
        <w:pStyle w:val="p5"/>
        <w:shd w:val="clear" w:color="auto" w:fill="FFFFFF"/>
        <w:spacing w:before="0" w:beforeAutospacing="0" w:after="0" w:afterAutospacing="0"/>
        <w:ind w:firstLine="284"/>
        <w:jc w:val="both"/>
        <w:rPr>
          <w:rStyle w:val="s1"/>
          <w:bCs/>
          <w:color w:val="000000"/>
        </w:rPr>
      </w:pPr>
      <w:r w:rsidRPr="009619C6">
        <w:rPr>
          <w:rStyle w:val="s1"/>
          <w:bCs/>
          <w:color w:val="000000"/>
        </w:rPr>
        <w:t xml:space="preserve">На фестиваль приехали коллективы </w:t>
      </w:r>
      <w:r w:rsidRPr="009619C6">
        <w:t>из Перми, Ижевска, Астаны, Москвы, Екатеринбурга, Шадринска, Новоуральска, Ревды, Уфы, Новосибирска, Тольятти, республики Чехия)</w:t>
      </w:r>
      <w:r>
        <w:t>.</w:t>
      </w:r>
      <w:r w:rsidRPr="009619C6">
        <w:t xml:space="preserve"> Всего </w:t>
      </w:r>
      <w:r w:rsidRPr="00901C91">
        <w:rPr>
          <w:b/>
        </w:rPr>
        <w:t>179</w:t>
      </w:r>
      <w:r w:rsidRPr="009619C6">
        <w:t xml:space="preserve"> участников.</w:t>
      </w:r>
    </w:p>
    <w:p w:rsidR="001459AE" w:rsidRPr="009619C6" w:rsidRDefault="001459AE" w:rsidP="001459AE">
      <w:pPr>
        <w:pStyle w:val="p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619C6">
        <w:rPr>
          <w:color w:val="000000"/>
        </w:rPr>
        <w:t>Во время мероприятия экспониров</w:t>
      </w:r>
      <w:r>
        <w:rPr>
          <w:color w:val="000000"/>
        </w:rPr>
        <w:t>ались в</w:t>
      </w:r>
      <w:r w:rsidRPr="009619C6">
        <w:rPr>
          <w:color w:val="000000"/>
        </w:rPr>
        <w:t xml:space="preserve">ыставка-передвижка «Первая мировая. Дневники. Письма. Фотографии», </w:t>
      </w:r>
      <w:r>
        <w:rPr>
          <w:color w:val="000000"/>
        </w:rPr>
        <w:t xml:space="preserve">выставки: </w:t>
      </w:r>
      <w:r w:rsidRPr="009619C6">
        <w:rPr>
          <w:color w:val="000000"/>
        </w:rPr>
        <w:t xml:space="preserve">«Медицинское оборудование и инструменты. Первая половина </w:t>
      </w:r>
      <w:r w:rsidRPr="009619C6">
        <w:rPr>
          <w:color w:val="000000"/>
          <w:lang w:val="en-US"/>
        </w:rPr>
        <w:t>XX</w:t>
      </w:r>
      <w:r>
        <w:rPr>
          <w:color w:val="000000"/>
        </w:rPr>
        <w:t xml:space="preserve"> века», </w:t>
      </w:r>
      <w:r w:rsidRPr="009619C6">
        <w:rPr>
          <w:color w:val="000000"/>
        </w:rPr>
        <w:t>«Военная техника начала ХХ века»,</w:t>
      </w:r>
      <w:r>
        <w:rPr>
          <w:color w:val="000000"/>
        </w:rPr>
        <w:t xml:space="preserve"> </w:t>
      </w:r>
      <w:r w:rsidRPr="009619C6">
        <w:rPr>
          <w:color w:val="000000"/>
        </w:rPr>
        <w:t>«Советское и трофейное оружие и военная техника Великой Отеч</w:t>
      </w:r>
      <w:r>
        <w:rPr>
          <w:color w:val="000000"/>
        </w:rPr>
        <w:t>ественной войны. 1941-1945 гг.»</w:t>
      </w:r>
    </w:p>
    <w:p w:rsidR="001459AE" w:rsidRPr="009619C6" w:rsidRDefault="001459AE" w:rsidP="001459AE">
      <w:pPr>
        <w:pStyle w:val="p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Была о</w:t>
      </w:r>
      <w:r w:rsidRPr="009619C6">
        <w:rPr>
          <w:color w:val="000000"/>
        </w:rPr>
        <w:t>рганизована работа интерактивных площадок:«Средневековый лагерь»,«Дачный сезон»,«Передвижной лазарет уральских горных заводов»,</w:t>
      </w:r>
      <w:r>
        <w:rPr>
          <w:color w:val="000000"/>
        </w:rPr>
        <w:t xml:space="preserve"> </w:t>
      </w:r>
      <w:r w:rsidRPr="009619C6">
        <w:rPr>
          <w:color w:val="000000"/>
        </w:rPr>
        <w:t>«Почтово-телеграфная контора,</w:t>
      </w:r>
      <w:r>
        <w:rPr>
          <w:color w:val="000000"/>
        </w:rPr>
        <w:t xml:space="preserve"> </w:t>
      </w:r>
      <w:r w:rsidRPr="009619C6">
        <w:rPr>
          <w:color w:val="000000"/>
        </w:rPr>
        <w:t>«Синематограф»,</w:t>
      </w:r>
      <w:r>
        <w:rPr>
          <w:color w:val="000000"/>
        </w:rPr>
        <w:t xml:space="preserve"> </w:t>
      </w:r>
      <w:r w:rsidRPr="009619C6">
        <w:rPr>
          <w:color w:val="000000"/>
        </w:rPr>
        <w:t>«Фотосалон»,</w:t>
      </w:r>
      <w:r>
        <w:rPr>
          <w:color w:val="000000"/>
        </w:rPr>
        <w:t xml:space="preserve"> «Военный костюм </w:t>
      </w:r>
      <w:r w:rsidRPr="009619C6">
        <w:rPr>
          <w:color w:val="000000"/>
        </w:rPr>
        <w:t>Первой мировой войны»</w:t>
      </w:r>
      <w:r>
        <w:rPr>
          <w:color w:val="000000"/>
        </w:rPr>
        <w:t>. Проведены</w:t>
      </w:r>
      <w:r w:rsidRPr="009619C6">
        <w:rPr>
          <w:color w:val="000000"/>
        </w:rPr>
        <w:t xml:space="preserve"> </w:t>
      </w:r>
      <w:r>
        <w:rPr>
          <w:color w:val="000000"/>
        </w:rPr>
        <w:t>к</w:t>
      </w:r>
      <w:r w:rsidRPr="009619C6">
        <w:rPr>
          <w:color w:val="000000"/>
        </w:rPr>
        <w:t>онцерт го</w:t>
      </w:r>
      <w:r>
        <w:rPr>
          <w:color w:val="000000"/>
        </w:rPr>
        <w:t>родского романса начала ХХ в.</w:t>
      </w:r>
      <w:r w:rsidRPr="009619C6">
        <w:rPr>
          <w:color w:val="000000"/>
        </w:rPr>
        <w:t xml:space="preserve"> </w:t>
      </w:r>
      <w:r>
        <w:rPr>
          <w:color w:val="000000"/>
        </w:rPr>
        <w:t>(исп. Г. Эгиазарьян), с</w:t>
      </w:r>
      <w:r w:rsidRPr="009619C6">
        <w:rPr>
          <w:color w:val="000000"/>
        </w:rPr>
        <w:t xml:space="preserve">пектакль «Черный ворон» </w:t>
      </w:r>
      <w:r>
        <w:rPr>
          <w:color w:val="000000"/>
        </w:rPr>
        <w:t>(экспериментальная фольклорная студия</w:t>
      </w:r>
      <w:r w:rsidRPr="009619C6">
        <w:rPr>
          <w:color w:val="000000"/>
        </w:rPr>
        <w:t xml:space="preserve"> «Древо»</w:t>
      </w:r>
      <w:r>
        <w:rPr>
          <w:color w:val="000000"/>
        </w:rPr>
        <w:t>)</w:t>
      </w:r>
      <w:r w:rsidRPr="009619C6">
        <w:rPr>
          <w:color w:val="000000"/>
        </w:rPr>
        <w:t>,</w:t>
      </w:r>
      <w:r>
        <w:rPr>
          <w:color w:val="000000"/>
        </w:rPr>
        <w:t xml:space="preserve"> п</w:t>
      </w:r>
      <w:r w:rsidRPr="009619C6">
        <w:rPr>
          <w:color w:val="000000"/>
        </w:rPr>
        <w:t>роведена реконструкция эпизода Галицийской битвы 1914 г.</w:t>
      </w:r>
      <w:r>
        <w:rPr>
          <w:color w:val="000000"/>
        </w:rPr>
        <w:t xml:space="preserve"> </w:t>
      </w:r>
      <w:r w:rsidRPr="009619C6">
        <w:rPr>
          <w:color w:val="000000"/>
        </w:rPr>
        <w:t xml:space="preserve">Организовано возложение венков </w:t>
      </w:r>
      <w:r>
        <w:rPr>
          <w:color w:val="000000"/>
        </w:rPr>
        <w:t xml:space="preserve">к памятнику пермякам участникам </w:t>
      </w:r>
      <w:r w:rsidRPr="009619C6">
        <w:rPr>
          <w:color w:val="000000"/>
        </w:rPr>
        <w:t>Первой мировой войны.</w:t>
      </w:r>
    </w:p>
    <w:p w:rsidR="001459AE" w:rsidRPr="009619C6" w:rsidRDefault="001459AE" w:rsidP="001459AE">
      <w:pPr>
        <w:pStyle w:val="p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 Были о</w:t>
      </w:r>
      <w:r w:rsidRPr="009619C6">
        <w:rPr>
          <w:color w:val="000000"/>
        </w:rPr>
        <w:t>рганизованы программы на телеканале «Рифей» и радио «Эхо Москвы в Перми», размещена рекламная информация в печатных СМИ, проведена рекламная компания в социальных сетях.</w:t>
      </w:r>
      <w:r w:rsidRPr="0045721E">
        <w:rPr>
          <w:rStyle w:val="apple-converted-space"/>
          <w:bCs/>
          <w:color w:val="000000"/>
        </w:rPr>
        <w:t xml:space="preserve"> </w:t>
      </w:r>
      <w:r w:rsidRPr="00D01706">
        <w:rPr>
          <w:rStyle w:val="apple-converted-space"/>
          <w:bCs/>
          <w:color w:val="000000"/>
        </w:rPr>
        <w:t>Было опубликовано</w:t>
      </w:r>
      <w:r w:rsidRPr="009619C6">
        <w:rPr>
          <w:color w:val="000000"/>
        </w:rPr>
        <w:t xml:space="preserve"> 15 публикаций, в том числе:</w:t>
      </w:r>
      <w:r>
        <w:rPr>
          <w:color w:val="000000"/>
        </w:rPr>
        <w:t xml:space="preserve"> </w:t>
      </w:r>
      <w:r w:rsidRPr="009619C6">
        <w:rPr>
          <w:color w:val="000000"/>
        </w:rPr>
        <w:t>6 в печатных СМИ, 4 на телевидении, 2 в электронных СМИ, 2 на радио</w:t>
      </w:r>
    </w:p>
    <w:p w:rsidR="001459AE" w:rsidRPr="009619C6" w:rsidRDefault="001459AE" w:rsidP="001459AE">
      <w:pPr>
        <w:pStyle w:val="p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619C6">
        <w:rPr>
          <w:color w:val="000000"/>
        </w:rPr>
        <w:t>Организован прое</w:t>
      </w:r>
      <w:r>
        <w:rPr>
          <w:color w:val="000000"/>
        </w:rPr>
        <w:t>зд для 24 участников проекта (</w:t>
      </w:r>
      <w:r w:rsidRPr="009619C6">
        <w:rPr>
          <w:color w:val="000000"/>
        </w:rPr>
        <w:t>21 человек из Республики Чехия и 3 человека из Новосибирска)</w:t>
      </w:r>
      <w:r>
        <w:rPr>
          <w:color w:val="000000"/>
        </w:rPr>
        <w:t xml:space="preserve">. </w:t>
      </w:r>
      <w:r w:rsidRPr="009619C6">
        <w:rPr>
          <w:color w:val="000000"/>
        </w:rPr>
        <w:t>Организовано проживание участников в палаточном лагере,</w:t>
      </w:r>
      <w:r>
        <w:rPr>
          <w:color w:val="000000"/>
        </w:rPr>
        <w:t xml:space="preserve"> </w:t>
      </w:r>
      <w:r w:rsidRPr="009619C6">
        <w:rPr>
          <w:color w:val="000000"/>
        </w:rPr>
        <w:t>трехразовое питание для всех участников мероприятия, и 3 августа для зрителей.</w:t>
      </w:r>
    </w:p>
    <w:p w:rsidR="001459AE" w:rsidRDefault="001459AE" w:rsidP="001459AE">
      <w:pPr>
        <w:spacing w:after="0" w:line="240" w:lineRule="auto"/>
        <w:ind w:firstLine="284"/>
        <w:jc w:val="both"/>
        <w:rPr>
          <w:rStyle w:val="s1"/>
          <w:bCs/>
          <w:color w:val="000000"/>
        </w:rPr>
      </w:pPr>
      <w:r>
        <w:rPr>
          <w:rStyle w:val="s1"/>
          <w:rFonts w:eastAsia="Times New Roman" w:cs="Times New Roman"/>
          <w:b/>
          <w:bCs/>
          <w:color w:val="000000"/>
        </w:rPr>
        <w:t xml:space="preserve"> </w:t>
      </w:r>
      <w:r w:rsidRPr="009619C6">
        <w:rPr>
          <w:rStyle w:val="s1"/>
          <w:rFonts w:eastAsia="Times New Roman" w:cs="Times New Roman"/>
          <w:bCs/>
          <w:color w:val="000000"/>
        </w:rPr>
        <w:t xml:space="preserve">Общее количество </w:t>
      </w:r>
      <w:r>
        <w:rPr>
          <w:rStyle w:val="s1"/>
          <w:rFonts w:eastAsia="Times New Roman" w:cs="Times New Roman"/>
          <w:bCs/>
          <w:color w:val="000000"/>
        </w:rPr>
        <w:t xml:space="preserve"> посетителей фестиваля</w:t>
      </w:r>
      <w:r w:rsidRPr="009619C6">
        <w:rPr>
          <w:rStyle w:val="s1"/>
          <w:rFonts w:eastAsia="Times New Roman" w:cs="Times New Roman"/>
          <w:bCs/>
          <w:color w:val="000000"/>
        </w:rPr>
        <w:t xml:space="preserve"> </w:t>
      </w:r>
      <w:r w:rsidRPr="003A5BB0">
        <w:rPr>
          <w:rStyle w:val="s1"/>
          <w:rFonts w:eastAsia="Times New Roman" w:cs="Times New Roman"/>
          <w:b/>
          <w:bCs/>
          <w:color w:val="000000"/>
        </w:rPr>
        <w:t>7 664</w:t>
      </w:r>
      <w:r w:rsidRPr="009619C6">
        <w:rPr>
          <w:rStyle w:val="s1"/>
          <w:rFonts w:eastAsia="Times New Roman" w:cs="Times New Roman"/>
          <w:bCs/>
          <w:color w:val="000000"/>
        </w:rPr>
        <w:t xml:space="preserve">  человек.</w:t>
      </w:r>
    </w:p>
    <w:p w:rsidR="001459AE" w:rsidRPr="004A469D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9E37F5">
        <w:rPr>
          <w:rFonts w:ascii="Times New Roman" w:hAnsi="Times New Roman"/>
          <w:b/>
          <w:i/>
          <w:sz w:val="24"/>
          <w:szCs w:val="24"/>
        </w:rPr>
        <w:t>1.3.3</w:t>
      </w:r>
      <w:r w:rsidRPr="00CF6808">
        <w:rPr>
          <w:rFonts w:ascii="Times New Roman" w:hAnsi="Times New Roman"/>
          <w:sz w:val="24"/>
          <w:szCs w:val="24"/>
        </w:rPr>
        <w:t xml:space="preserve">. </w:t>
      </w:r>
      <w:r w:rsidRPr="00901C91">
        <w:rPr>
          <w:rFonts w:ascii="Times New Roman" w:hAnsi="Times New Roman"/>
          <w:b/>
          <w:i/>
          <w:sz w:val="24"/>
          <w:szCs w:val="24"/>
        </w:rPr>
        <w:t>Фольклорный праздник-ярмарка «Хохловская Осень»</w:t>
      </w:r>
      <w:r w:rsidRPr="009E37F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C33C2">
        <w:rPr>
          <w:rFonts w:ascii="Times New Roman" w:hAnsi="Times New Roman"/>
          <w:sz w:val="24"/>
          <w:szCs w:val="24"/>
        </w:rPr>
        <w:t>13 сентября 2014 г.</w:t>
      </w:r>
      <w:r>
        <w:rPr>
          <w:rFonts w:ascii="Times New Roman" w:hAnsi="Times New Roman"/>
          <w:sz w:val="24"/>
          <w:szCs w:val="24"/>
        </w:rPr>
        <w:t xml:space="preserve">  (Кокоулин В.В.,  Гольцер В.А., совместно с турфирмой «Валида»)</w:t>
      </w:r>
    </w:p>
    <w:p w:rsidR="001459AE" w:rsidRPr="002C33C2" w:rsidRDefault="001459AE" w:rsidP="001459A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2C33C2">
        <w:rPr>
          <w:color w:val="000000"/>
        </w:rPr>
        <w:t>Праздник был посвящен гастрономическим традициям народ</w:t>
      </w:r>
      <w:r>
        <w:rPr>
          <w:color w:val="000000"/>
        </w:rPr>
        <w:t>ов Прикамья: участникам</w:t>
      </w:r>
      <w:r w:rsidRPr="002C33C2">
        <w:rPr>
          <w:color w:val="000000"/>
        </w:rPr>
        <w:t xml:space="preserve"> была предоставлена возможность отведать национальные блюда русской, коми-пермяц</w:t>
      </w:r>
      <w:r>
        <w:rPr>
          <w:color w:val="000000"/>
        </w:rPr>
        <w:t xml:space="preserve">кой и татарской кухни: </w:t>
      </w:r>
      <w:r w:rsidRPr="002C33C2">
        <w:rPr>
          <w:color w:val="000000"/>
        </w:rPr>
        <w:t>русские пельмени, коми-пермяцкий суп из пистиков, коймак (татарские домашние оладьи), коми-пермяцкий напиток - сур и татарский чак-чак, гречневая каша-сименуха с грибами. Посетители ярмарки смогли посмотреть театрализованное представление студентов Пермского колледжа искусств и культуры с</w:t>
      </w:r>
      <w:r w:rsidRPr="002C33C2">
        <w:rPr>
          <w:color w:val="0D0D0D"/>
        </w:rPr>
        <w:t xml:space="preserve"> участием </w:t>
      </w:r>
      <w:r>
        <w:rPr>
          <w:color w:val="0D0D0D"/>
        </w:rPr>
        <w:t>«</w:t>
      </w:r>
      <w:r w:rsidRPr="002C33C2">
        <w:rPr>
          <w:color w:val="0D0D0D"/>
        </w:rPr>
        <w:t>Пермской Осени</w:t>
      </w:r>
      <w:r>
        <w:rPr>
          <w:color w:val="0D0D0D"/>
        </w:rPr>
        <w:t>»</w:t>
      </w:r>
      <w:r w:rsidRPr="002C33C2">
        <w:rPr>
          <w:color w:val="0D0D0D"/>
        </w:rPr>
        <w:t xml:space="preserve">, </w:t>
      </w:r>
      <w:r w:rsidRPr="002C33C2">
        <w:rPr>
          <w:color w:val="000000"/>
        </w:rPr>
        <w:t>фольклорными картинками, играми, обрядами, концертными номерами, танцами, песнями. Помимо программы танцевальной и вокальной групп колледжа, в концерте приняли участие коллектив ветеранов села Верх-Иньва Коми-Пермяцкого округа, фольклорный татарский ансамбль «СакСар» из Барды. Настоящим украшением праздника стало выступление коми-пермяцкого вокально-танцевального ансамбля «Шонд</w:t>
      </w:r>
      <w:r w:rsidRPr="002C33C2">
        <w:rPr>
          <w:color w:val="000000"/>
          <w:lang w:val="en-US"/>
        </w:rPr>
        <w:t>i</w:t>
      </w:r>
      <w:r w:rsidRPr="002C33C2">
        <w:rPr>
          <w:color w:val="000000"/>
        </w:rPr>
        <w:t xml:space="preserve">бан». На ярмарочных рядах разместились всевозможные дары природы: овощи, золотистый мёд, черника, брусника и клюква, солёные огурцы и грибы, молоко, творог, сметана. Умелые мастера представили свои льняные и деревянные изделия, кукол в традиционной одежде, украшения и сувениры из </w:t>
      </w:r>
      <w:r w:rsidRPr="002C33C2">
        <w:rPr>
          <w:color w:val="000000"/>
        </w:rPr>
        <w:lastRenderedPageBreak/>
        <w:t xml:space="preserve">можжевельника и бересты, соленого теста, обвинскую роспись, яркие половики, вязаные носки и варежки и многое другое.  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33C2">
        <w:rPr>
          <w:rFonts w:ascii="Times New Roman" w:hAnsi="Times New Roman"/>
          <w:color w:val="000000"/>
          <w:sz w:val="24"/>
          <w:szCs w:val="24"/>
        </w:rPr>
        <w:t xml:space="preserve">На анимационных площадках скоморохи занимались с детьми, проводили конкурсы и соревнования, работали художники по </w:t>
      </w:r>
      <w:r w:rsidRPr="002C33C2">
        <w:rPr>
          <w:rFonts w:ascii="Times New Roman" w:hAnsi="Times New Roman"/>
          <w:color w:val="000000"/>
          <w:sz w:val="24"/>
          <w:szCs w:val="24"/>
          <w:lang w:val="en-US"/>
        </w:rPr>
        <w:t>face</w:t>
      </w:r>
      <w:r w:rsidRPr="002C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3C2">
        <w:rPr>
          <w:rFonts w:ascii="Times New Roman" w:hAnsi="Times New Roman"/>
          <w:color w:val="000000"/>
          <w:sz w:val="24"/>
          <w:szCs w:val="24"/>
          <w:lang w:val="en-US"/>
        </w:rPr>
        <w:t>art</w:t>
      </w:r>
      <w:r w:rsidRPr="002C33C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3C2">
        <w:rPr>
          <w:rFonts w:ascii="Times New Roman" w:hAnsi="Times New Roman"/>
          <w:color w:val="000000"/>
          <w:sz w:val="24"/>
          <w:szCs w:val="24"/>
        </w:rPr>
        <w:t>В программе праздника состоялся также флешмоб «Цвет осени», во время которого аниматоры жонглировали разноцветными яблоками, и общий большой хоровод. Участники ярмарки голосованием сами определили победителя конку</w:t>
      </w:r>
      <w:r>
        <w:rPr>
          <w:rFonts w:ascii="Times New Roman" w:hAnsi="Times New Roman"/>
          <w:color w:val="000000"/>
          <w:sz w:val="24"/>
          <w:szCs w:val="24"/>
        </w:rPr>
        <w:t xml:space="preserve">рса на самое необычное варенье. </w:t>
      </w:r>
      <w:r w:rsidRPr="002C33C2">
        <w:rPr>
          <w:rFonts w:ascii="Times New Roman" w:hAnsi="Times New Roman"/>
          <w:color w:val="000000"/>
          <w:sz w:val="24"/>
          <w:szCs w:val="24"/>
        </w:rPr>
        <w:t>Финалом фестиваля-ярмарки стала дегустация «Хохловского варенья», которое варилось в большом казане в течение всего праздника. Оно было приготовлено из яблок, черноплодной и к</w:t>
      </w:r>
      <w:r>
        <w:rPr>
          <w:rFonts w:ascii="Times New Roman" w:hAnsi="Times New Roman"/>
          <w:color w:val="000000"/>
          <w:sz w:val="24"/>
          <w:szCs w:val="24"/>
        </w:rPr>
        <w:t>расной рябины. Праздник посетили</w:t>
      </w:r>
      <w:r w:rsidRPr="002C33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33C2">
        <w:rPr>
          <w:rFonts w:ascii="Times New Roman" w:hAnsi="Times New Roman"/>
          <w:b/>
          <w:color w:val="000000"/>
          <w:sz w:val="24"/>
          <w:szCs w:val="24"/>
        </w:rPr>
        <w:t>1160</w:t>
      </w:r>
      <w:r w:rsidRPr="002C33C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459AE" w:rsidRPr="002C33C2" w:rsidRDefault="001459AE" w:rsidP="001459AE">
      <w:pPr>
        <w:pStyle w:val="af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9AE" w:rsidRPr="00806B23" w:rsidRDefault="001459AE" w:rsidP="001459AE">
      <w:pPr>
        <w:pStyle w:val="western"/>
        <w:numPr>
          <w:ilvl w:val="1"/>
          <w:numId w:val="14"/>
        </w:numPr>
        <w:spacing w:before="0" w:beforeAutospacing="0" w:after="0"/>
        <w:ind w:left="0" w:firstLine="284"/>
        <w:jc w:val="both"/>
        <w:rPr>
          <w:b/>
          <w:i/>
        </w:rPr>
      </w:pPr>
      <w:r>
        <w:rPr>
          <w:b/>
          <w:i/>
        </w:rPr>
        <w:t xml:space="preserve"> </w:t>
      </w:r>
      <w:r w:rsidRPr="007E301B">
        <w:rPr>
          <w:b/>
          <w:i/>
          <w:lang w:val="en-US"/>
        </w:rPr>
        <w:t>I</w:t>
      </w:r>
      <w:r w:rsidRPr="007E301B">
        <w:rPr>
          <w:b/>
          <w:i/>
        </w:rPr>
        <w:t>-ая Выставка-форум музеев Пермского края</w:t>
      </w:r>
      <w:r>
        <w:rPr>
          <w:b/>
          <w:i/>
        </w:rPr>
        <w:t xml:space="preserve"> </w:t>
      </w:r>
      <w:r w:rsidRPr="002C33C2">
        <w:t xml:space="preserve">(Меркушева Е.Н., </w:t>
      </w:r>
      <w:r w:rsidRPr="00806B23">
        <w:rPr>
          <w:iCs/>
        </w:rPr>
        <w:t>Афанасьева Н.В., Вострикова Т.П., Глазырина Ю.В., Гордеева В.В., Неганова С.Г., Островский С.Л., Сухарева С.И., Федотова М.А.)</w:t>
      </w:r>
    </w:p>
    <w:p w:rsidR="001459AE" w:rsidRDefault="001459AE" w:rsidP="001459AE">
      <w:pPr>
        <w:pStyle w:val="a5"/>
        <w:tabs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 w:rsidRPr="00CF6808">
        <w:rPr>
          <w:color w:val="000000"/>
        </w:rPr>
        <w:t xml:space="preserve">Со 2 по 6 апреля </w:t>
      </w:r>
      <w:smartTag w:uri="urn:schemas-microsoft-com:office:smarttags" w:element="metricconverter">
        <w:smartTagPr>
          <w:attr w:name="ProductID" w:val="2014 г"/>
        </w:smartTagPr>
        <w:r w:rsidRPr="00CF6808">
          <w:rPr>
            <w:color w:val="000000"/>
          </w:rPr>
          <w:t>2014 г</w:t>
        </w:r>
      </w:smartTag>
      <w:r w:rsidRPr="00CF6808">
        <w:rPr>
          <w:color w:val="000000"/>
        </w:rPr>
        <w:t>.</w:t>
      </w:r>
      <w:r>
        <w:rPr>
          <w:color w:val="000000"/>
        </w:rPr>
        <w:t xml:space="preserve"> в Выставочном Центре «Пермская ярмарка» по инициативе МК ПК впервые прошло масштабное мероприятие – </w:t>
      </w:r>
      <w:r w:rsidRPr="00C82011">
        <w:rPr>
          <w:b/>
          <w:color w:val="000000"/>
        </w:rPr>
        <w:t>Выставка-форум музеев Пермского края.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color w:val="000000"/>
        </w:rPr>
        <w:t xml:space="preserve">Организатором Выставки - форума выступил Пермский краеведческий музей. Профессиональная и культурно-образовательная программы Форума разрабатывались в партнерстве с  ПГХГ и Музеем современного искусства </w:t>
      </w:r>
      <w:r>
        <w:rPr>
          <w:color w:val="000000"/>
          <w:lang w:val="en-US"/>
        </w:rPr>
        <w:t>PERMM</w:t>
      </w:r>
      <w:r>
        <w:rPr>
          <w:color w:val="000000"/>
        </w:rPr>
        <w:t xml:space="preserve"> при поддержке «Альянс Франсез-Пермь», Посольства Франции в России, Немецкого культурного центра им. Гете при Германском посольстве в Москве, киноцентра «Премьер» и медиаобразовательного проекта «Пермская синематека».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В работе Выставки-форума приняли участие </w:t>
      </w:r>
      <w:r w:rsidRPr="00CF6808">
        <w:rPr>
          <w:b/>
          <w:color w:val="000000"/>
        </w:rPr>
        <w:t xml:space="preserve">120 </w:t>
      </w:r>
      <w:r>
        <w:rPr>
          <w:color w:val="000000"/>
        </w:rPr>
        <w:t xml:space="preserve">сотрудников муниципальных музеев, </w:t>
      </w:r>
      <w:r w:rsidRPr="00CF6808">
        <w:rPr>
          <w:b/>
          <w:color w:val="000000"/>
        </w:rPr>
        <w:t xml:space="preserve">34 </w:t>
      </w:r>
      <w:r>
        <w:rPr>
          <w:color w:val="000000"/>
        </w:rPr>
        <w:t xml:space="preserve">сотрудника ведомственных музеев, </w:t>
      </w:r>
      <w:r w:rsidRPr="00CF6808">
        <w:rPr>
          <w:b/>
          <w:color w:val="000000"/>
        </w:rPr>
        <w:t>15</w:t>
      </w:r>
      <w:r>
        <w:rPr>
          <w:color w:val="000000"/>
        </w:rPr>
        <w:t xml:space="preserve"> представителей 12-ти муниципалитетов Пермского края, эксперты и сотрудники музеев из Москвы, Санкт-Петербурга, Самары, Ярославля, Ижевска, Екатеринбурга, Алапаевска, Кирово-Чепецка, а также из музеев Баварии, представители сферы образования, туризма, общественных организаций.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 В</w:t>
      </w:r>
      <w:r w:rsidRPr="009106F6">
        <w:rPr>
          <w:color w:val="000000"/>
        </w:rPr>
        <w:t>ыставочном пространстве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51 музей (</w:t>
      </w:r>
      <w:r w:rsidRPr="009106F6">
        <w:rPr>
          <w:bCs/>
          <w:color w:val="000000"/>
        </w:rPr>
        <w:t>4 государственных, 36 муниципальных, 6 ведомственных, 5 частных музеев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 xml:space="preserve">Пермского края представили </w:t>
      </w:r>
      <w:r>
        <w:rPr>
          <w:b/>
          <w:bCs/>
          <w:color w:val="000000"/>
        </w:rPr>
        <w:t>726 ед.хр</w:t>
      </w:r>
      <w:r>
        <w:rPr>
          <w:color w:val="000000"/>
        </w:rPr>
        <w:t xml:space="preserve">. из собственных собраний. </w:t>
      </w:r>
    </w:p>
    <w:p w:rsidR="001459AE" w:rsidRPr="00545296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color w:val="000000"/>
        </w:rPr>
      </w:pPr>
      <w:r>
        <w:rPr>
          <w:color w:val="000000"/>
        </w:rPr>
        <w:t>В период работы Выставки-форума была проведена насыщенная Д</w:t>
      </w:r>
      <w:r w:rsidRPr="009106F6">
        <w:rPr>
          <w:color w:val="000000"/>
        </w:rPr>
        <w:t>еловая программа</w:t>
      </w:r>
      <w:r>
        <w:rPr>
          <w:color w:val="000000"/>
        </w:rPr>
        <w:t xml:space="preserve"> для сотрудников музеев, представителей муниципалитетов, профильных учреждений и ведомств. Всего проведено </w:t>
      </w:r>
      <w:r>
        <w:rPr>
          <w:b/>
          <w:bCs/>
          <w:color w:val="000000"/>
        </w:rPr>
        <w:t>33 мероприятия</w:t>
      </w:r>
      <w:r>
        <w:rPr>
          <w:color w:val="000000"/>
        </w:rPr>
        <w:t>. Наиболее крупные из них: пленарная дискуссия «Музейные вопросы – государственные ответы, государственные запросы – музейные ответы» (модератор Л. М. Савченко, директор Самарского литературно-мемориального музея, И. А. Гладнев, министр культуры Пермского края, эксперты: Н. В. Толстая, Е. Н. Гонцова, Т. А. Лукьянова, З. А. Захарова, Д. Н. Жадаев);  круглый стол «Музей в образовательном пространстве Пермского края» (модераторы Сарапулов А. Н., Шмуратко Д.В., к.и.н., ПГГПУ); круглый стол «Ресурсы и потенциал учреждений культуры. Роль муниципалитетов в сохранении культурного наследия» (модератор П.С.Ширинкин, к.г.н., зав. кафедрой управления и экономики СКС ПГАИК); совещание директоров муниципальных музеев. В качестве модераторов и лекторов на форуме выступило 12 чел. из них: 9  человек из Москвы, Самары, Ярославля, Ижевска  и 3 чел. из  Баварии.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В рамках программы был проведен 2-х дневный практический проектный семинар «Идея проекта: подходы и возможности», который провели эксперты творческой группы «Музейные решения». В рамках Деловой программы был организован эксклюзивный показ документальных фильмов о реконструкции музеев «Город Лувр» и «Один зверь, много зверей» (режиссер Николя Филибер), состоялся выезд специалистов в музей современного искусства на выставку «Транзитная зона», работала консультационная площадка по применению в музейной практике 44 ФЗ. Всего в мероприятиях деловой программы форума в ВЦ «Пермская ярмарка» приняло участие </w:t>
      </w:r>
      <w:r>
        <w:rPr>
          <w:b/>
          <w:bCs/>
          <w:color w:val="000000"/>
        </w:rPr>
        <w:t>1129</w:t>
      </w:r>
      <w:r>
        <w:rPr>
          <w:color w:val="000000"/>
        </w:rPr>
        <w:t xml:space="preserve"> человек.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lastRenderedPageBreak/>
        <w:t>Все дни для посетителей проходила большая к</w:t>
      </w:r>
      <w:r w:rsidRPr="009106F6">
        <w:rPr>
          <w:color w:val="000000"/>
        </w:rPr>
        <w:t>ультурно</w:t>
      </w:r>
      <w:r>
        <w:rPr>
          <w:color w:val="000000"/>
        </w:rPr>
        <w:t>-о</w:t>
      </w:r>
      <w:r w:rsidRPr="009106F6">
        <w:rPr>
          <w:color w:val="000000"/>
        </w:rPr>
        <w:t>бразовательная программа, в которой приняли участие жители Перми и Пермского края (г. Краснокамск, г. Кунгур, г. Чусовой, г.Чернушка, г. Чермоз, п. Бершеть</w:t>
      </w:r>
      <w:r>
        <w:rPr>
          <w:color w:val="000000"/>
        </w:rPr>
        <w:t xml:space="preserve">, с. Барда, с. Кондратово, п. Сылва, п. Ильинский, п. Елово, п.Частые, п. Октябрьский и др.), а так же дети из города Кирова. Для взрослых, школьников и семейных групп был организован цикл мастер-классов и музейных занятий. За время работы форума было продемонстрировано </w:t>
      </w:r>
      <w:r>
        <w:rPr>
          <w:b/>
          <w:bCs/>
          <w:color w:val="000000"/>
        </w:rPr>
        <w:t>43 мастер-класса</w:t>
      </w:r>
      <w:r>
        <w:rPr>
          <w:color w:val="000000"/>
        </w:rPr>
        <w:t xml:space="preserve"> для </w:t>
      </w:r>
      <w:r>
        <w:rPr>
          <w:b/>
          <w:bCs/>
          <w:color w:val="000000"/>
        </w:rPr>
        <w:t>1065 человек-посетителей выставки</w:t>
      </w:r>
      <w:r>
        <w:rPr>
          <w:color w:val="000000"/>
        </w:rPr>
        <w:t xml:space="preserve">, которые провели </w:t>
      </w:r>
      <w:r>
        <w:rPr>
          <w:b/>
          <w:bCs/>
          <w:color w:val="000000"/>
        </w:rPr>
        <w:t xml:space="preserve">24 лектора-мастера-сотрудника музеев. </w:t>
      </w:r>
      <w:r>
        <w:rPr>
          <w:color w:val="000000"/>
        </w:rPr>
        <w:t>На выставке проводились экскурсии «Вокруг Пермского края за 60 минут» (</w:t>
      </w:r>
      <w:r>
        <w:rPr>
          <w:b/>
          <w:bCs/>
          <w:color w:val="000000"/>
        </w:rPr>
        <w:t>83 экскурсий</w:t>
      </w:r>
      <w:r>
        <w:rPr>
          <w:color w:val="000000"/>
        </w:rPr>
        <w:t xml:space="preserve"> для </w:t>
      </w:r>
      <w:r>
        <w:rPr>
          <w:b/>
          <w:bCs/>
          <w:color w:val="000000"/>
        </w:rPr>
        <w:t>2100 человек</w:t>
      </w:r>
      <w:r>
        <w:rPr>
          <w:color w:val="000000"/>
        </w:rPr>
        <w:t xml:space="preserve">). Работало 12 экскурсоводов, среди них 6 сотрудников краеведческого музея, которые провели 45 экскурсий. Для взрослых и детей проводился квест «Музейное путешествие» (участвовало </w:t>
      </w:r>
      <w:r>
        <w:rPr>
          <w:b/>
          <w:bCs/>
          <w:color w:val="000000"/>
        </w:rPr>
        <w:t>130 организованных групп</w:t>
      </w:r>
      <w:r>
        <w:rPr>
          <w:color w:val="000000"/>
        </w:rPr>
        <w:t xml:space="preserve"> из образовательных учреждений и </w:t>
      </w:r>
      <w:r>
        <w:rPr>
          <w:b/>
          <w:bCs/>
          <w:color w:val="000000"/>
        </w:rPr>
        <w:t xml:space="preserve">850 семейных групп </w:t>
      </w:r>
      <w:r>
        <w:rPr>
          <w:color w:val="000000"/>
        </w:rPr>
        <w:t xml:space="preserve">- выдано 980 карт-путеводителей и 7840 призовых наклеек). Для взрослых и детей была открыта площадка </w:t>
      </w:r>
      <w:r>
        <w:rPr>
          <w:b/>
          <w:bCs/>
          <w:color w:val="000000"/>
        </w:rPr>
        <w:t>«Музейная азбука»,</w:t>
      </w:r>
      <w:r>
        <w:rPr>
          <w:color w:val="000000"/>
        </w:rPr>
        <w:t xml:space="preserve"> где им предоставлялась возможность «познать» некоторые экспонаты на ощупь (36 экспонатов), а 20 постеров «Музейная азбука» объясняли значение некоторых музейных терминов. Для школьников Музей современного искусства </w:t>
      </w:r>
      <w:r w:rsidRPr="00CF6808">
        <w:rPr>
          <w:bCs/>
          <w:color w:val="000000"/>
        </w:rPr>
        <w:t>(проект «Чердак»)</w:t>
      </w:r>
      <w:r w:rsidRPr="00CF6808">
        <w:rPr>
          <w:color w:val="000000"/>
        </w:rPr>
        <w:t xml:space="preserve"> </w:t>
      </w:r>
      <w:r>
        <w:rPr>
          <w:color w:val="000000"/>
        </w:rPr>
        <w:t xml:space="preserve">организовал интерактивную площадку, где ребята занимались творчеством. Для самых маленьких посетителей работала площадка </w:t>
      </w:r>
      <w:r>
        <w:rPr>
          <w:b/>
          <w:bCs/>
          <w:color w:val="000000"/>
        </w:rPr>
        <w:t>«Музей для малышей»</w:t>
      </w:r>
      <w:r>
        <w:rPr>
          <w:color w:val="000000"/>
        </w:rPr>
        <w:t xml:space="preserve">. На сцене ежедневно работал кинотеатр, где демонстрировалось </w:t>
      </w:r>
      <w:r>
        <w:rPr>
          <w:b/>
          <w:bCs/>
          <w:color w:val="000000"/>
        </w:rPr>
        <w:t>25 фильмов</w:t>
      </w:r>
      <w:r>
        <w:rPr>
          <w:color w:val="000000"/>
        </w:rPr>
        <w:t xml:space="preserve"> из коллекции ПКМ, архива ВГТРК «Пермь», Пермского краевого центра охраны памятников, а так же предоставленные ТК «Россия-Культура» и Гете-институтом, Октябрьским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краеведческим музеем и Музеем-квартирой М.М. Потапова (г. Соликамск). Концертная программа 5-6 апреля была составлена из номеров различных жанров, имеющих непосредственное отношение к музейной деятельности: фрагменты театрализованных экскурсий из музеев Чердыни, Очера и Соликамска и выступлений творческих коллективов и артистов, которые в разное время, сотрудничали с музеями в рамках фестивалей и мероприятий. Всего свое искусство показали </w:t>
      </w:r>
      <w:r w:rsidRPr="008B6378">
        <w:rPr>
          <w:b/>
          <w:color w:val="000000"/>
        </w:rPr>
        <w:t>17</w:t>
      </w:r>
      <w:r>
        <w:rPr>
          <w:color w:val="000000"/>
        </w:rPr>
        <w:t xml:space="preserve"> творческих коллективов. 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Для проведения музейного квеста и работы на интерактивных площадках были привлечены </w:t>
      </w:r>
      <w:r>
        <w:rPr>
          <w:b/>
          <w:bCs/>
          <w:color w:val="000000"/>
        </w:rPr>
        <w:t>студенты-волонтеры</w:t>
      </w:r>
      <w:r>
        <w:rPr>
          <w:color w:val="000000"/>
        </w:rPr>
        <w:t xml:space="preserve"> ПГНИУ, ПГГПУ, ПГАИК, ВШЭ, ППК №1 – </w:t>
      </w:r>
      <w:r>
        <w:rPr>
          <w:b/>
          <w:bCs/>
          <w:color w:val="000000"/>
        </w:rPr>
        <w:t>41 человек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К Выставке-форуму была разработана и выпущена </w:t>
      </w:r>
      <w:r w:rsidRPr="00AC2525">
        <w:rPr>
          <w:color w:val="000000"/>
        </w:rPr>
        <w:t>полиграфическая продукция</w:t>
      </w:r>
      <w:r>
        <w:rPr>
          <w:color w:val="000000"/>
        </w:rPr>
        <w:t xml:space="preserve">. Для посетителей выставки были подготовлены и изданы </w:t>
      </w:r>
      <w:r>
        <w:rPr>
          <w:b/>
          <w:bCs/>
          <w:color w:val="000000"/>
        </w:rPr>
        <w:t>3000 экз</w:t>
      </w:r>
      <w:r>
        <w:rPr>
          <w:color w:val="000000"/>
        </w:rPr>
        <w:t xml:space="preserve">. буклетов-путеводителей «Музеи Пермского края» и </w:t>
      </w:r>
      <w:r>
        <w:rPr>
          <w:b/>
          <w:bCs/>
          <w:color w:val="000000"/>
        </w:rPr>
        <w:t>3000 экз.</w:t>
      </w:r>
      <w:r>
        <w:rPr>
          <w:color w:val="000000"/>
        </w:rPr>
        <w:t xml:space="preserve"> программы всех деловых и культурно-образовательных мероприятий, которые распространялись бесплатно. Особое внимание было уделено детской аудитории, для которой были подготовлены и изданы 1000 экз. детских путеводителей, 500 шт. игры «Одень Машеньку», 2 вида напольных пазлов. Участники деловой программы получили особую программу с краткой аннотацией выступлений музейных экспертов, а также блокнот, ручку, специальную сумку с символикой форума. Для волонтеров были выпущены футболки с символикой форума. 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Была проведена большая рекламная кампания, во время которой было распространено 500 шт. афиш, 3000 шт. флаеров, 100 шт. пригласительных билетов, проведена пресс-конференция в Интерфаксе, в городском пространстве были размещены 16 рекламных конструкций, 1 рекламный ролик на «Радио Альфа» и «Наши песни». Работа Выставки-форума была освещена в СМИ, а именно вышли сюжеты на телевидение -11, радио - 6, в газетах – 7, на сайтах – 6, всего </w:t>
      </w:r>
      <w:r>
        <w:rPr>
          <w:b/>
          <w:bCs/>
          <w:color w:val="000000"/>
        </w:rPr>
        <w:t>29 программ.</w:t>
      </w:r>
    </w:p>
    <w:p w:rsidR="001459AE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Во время работы Выставки-форума в сувенирном киоске было реализовано более </w:t>
      </w:r>
      <w:r>
        <w:rPr>
          <w:b/>
          <w:bCs/>
          <w:color w:val="000000"/>
        </w:rPr>
        <w:t xml:space="preserve">77 </w:t>
      </w:r>
      <w:r w:rsidRPr="00AC2525">
        <w:rPr>
          <w:bCs/>
          <w:color w:val="000000"/>
        </w:rPr>
        <w:t>наименований</w:t>
      </w:r>
      <w:r w:rsidRPr="00AC2525">
        <w:rPr>
          <w:color w:val="000000"/>
        </w:rPr>
        <w:t xml:space="preserve"> </w:t>
      </w:r>
      <w:r>
        <w:rPr>
          <w:color w:val="000000"/>
        </w:rPr>
        <w:t xml:space="preserve">сувенирной продукции из музеев Пермского края  на сумму </w:t>
      </w:r>
      <w:r w:rsidRPr="0045024E">
        <w:rPr>
          <w:bCs/>
          <w:color w:val="000000"/>
        </w:rPr>
        <w:t>137630 руб</w:t>
      </w:r>
      <w:r w:rsidRPr="0045024E">
        <w:rPr>
          <w:color w:val="000000"/>
        </w:rPr>
        <w:t>.</w:t>
      </w:r>
      <w:r>
        <w:rPr>
          <w:color w:val="000000"/>
        </w:rPr>
        <w:t xml:space="preserve"> </w:t>
      </w:r>
    </w:p>
    <w:p w:rsidR="001459AE" w:rsidRPr="007E301B" w:rsidRDefault="001459AE" w:rsidP="001459AE">
      <w:pPr>
        <w:pStyle w:val="a5"/>
        <w:tabs>
          <w:tab w:val="left" w:pos="567"/>
          <w:tab w:val="left" w:pos="9781"/>
        </w:tabs>
        <w:spacing w:before="0" w:beforeAutospacing="0" w:after="0" w:afterAutospacing="0"/>
        <w:ind w:right="-2" w:firstLine="284"/>
        <w:jc w:val="both"/>
        <w:rPr>
          <w:rFonts w:ascii="Arial" w:hAnsi="Arial" w:cs="Arial"/>
          <w:color w:val="000000"/>
          <w:sz w:val="19"/>
          <w:szCs w:val="19"/>
        </w:rPr>
      </w:pPr>
      <w:r w:rsidRPr="002D4376">
        <w:rPr>
          <w:color w:val="000000"/>
        </w:rPr>
        <w:t xml:space="preserve">Выставку-форум музеев Пермского края посетили </w:t>
      </w:r>
      <w:r w:rsidRPr="002D4376">
        <w:rPr>
          <w:b/>
          <w:bCs/>
          <w:color w:val="000000"/>
        </w:rPr>
        <w:t>20679 чел.</w:t>
      </w:r>
    </w:p>
    <w:p w:rsidR="001459AE" w:rsidRPr="00FA6F42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59AE" w:rsidRPr="00350022" w:rsidRDefault="001459AE" w:rsidP="001459AE">
      <w:pPr>
        <w:pStyle w:val="af7"/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6F42">
        <w:rPr>
          <w:rFonts w:ascii="Times New Roman" w:hAnsi="Times New Roman"/>
          <w:b/>
          <w:sz w:val="24"/>
          <w:szCs w:val="24"/>
        </w:rPr>
        <w:t>В рамках конкурса МК ПК «Модернизация музейного дела»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(Островский С.Л., </w:t>
      </w:r>
      <w:r w:rsidRPr="00350022">
        <w:rPr>
          <w:rFonts w:ascii="Times New Roman" w:hAnsi="Times New Roman"/>
          <w:sz w:val="24"/>
          <w:szCs w:val="24"/>
        </w:rPr>
        <w:t>Вострикова Т.П., Яркова О.В.)</w:t>
      </w:r>
    </w:p>
    <w:p w:rsidR="001459AE" w:rsidRDefault="001459AE" w:rsidP="001459AE">
      <w:pPr>
        <w:pStyle w:val="af7"/>
        <w:tabs>
          <w:tab w:val="left" w:pos="0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 получен грант на реализацию Проекта «Кафе поэтов» в доме-музее В.В. Каменского. В рамках проекта был подготовлен и проведен цикл образовательных мероприятий, включающий в себя: поэтический праздник «Звенидень», литературные гостиные, детский </w:t>
      </w:r>
      <w:r>
        <w:rPr>
          <w:rFonts w:ascii="Times New Roman" w:hAnsi="Times New Roman"/>
          <w:sz w:val="24"/>
          <w:szCs w:val="24"/>
        </w:rPr>
        <w:lastRenderedPageBreak/>
        <w:t>поэтический конкурс «Мой талант - мое детское сердце», мастер-класс по стрит-арт. Был создан совместно с киностудией поэтический видеолклип «Берег Каменского» (1 место фестиваля документального кино «Радуга Прикамья»), выпущен сувенирный иллюстрированный «Ежедневник поэта»</w:t>
      </w:r>
    </w:p>
    <w:p w:rsidR="001459AE" w:rsidRPr="00FA6F42" w:rsidRDefault="001459AE" w:rsidP="001459AE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459AE" w:rsidRPr="00350022" w:rsidRDefault="001459AE" w:rsidP="001459AE">
      <w:pPr>
        <w:pStyle w:val="af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конкурса МК </w:t>
      </w:r>
      <w:r w:rsidRPr="00031750">
        <w:rPr>
          <w:rFonts w:ascii="Times New Roman" w:hAnsi="Times New Roman"/>
          <w:b/>
          <w:sz w:val="24"/>
          <w:szCs w:val="24"/>
        </w:rPr>
        <w:t>ПК «Центр культуры Пермского края»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0022">
        <w:rPr>
          <w:rFonts w:ascii="Times New Roman" w:hAnsi="Times New Roman"/>
          <w:sz w:val="24"/>
          <w:szCs w:val="24"/>
        </w:rPr>
        <w:t>(Клыкова Г.И., Соколова А.В.)</w:t>
      </w:r>
    </w:p>
    <w:p w:rsidR="001459AE" w:rsidRPr="001A13C5" w:rsidRDefault="001459AE" w:rsidP="001459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 CYR"/>
          <w:szCs w:val="24"/>
        </w:rPr>
      </w:pPr>
      <w:r>
        <w:rPr>
          <w:szCs w:val="24"/>
        </w:rPr>
        <w:t>Был получен м</w:t>
      </w:r>
      <w:r>
        <w:rPr>
          <w:rFonts w:cs="Times New Roman"/>
          <w:szCs w:val="24"/>
        </w:rPr>
        <w:t>ини-грант</w:t>
      </w:r>
      <w:r>
        <w:rPr>
          <w:szCs w:val="24"/>
        </w:rPr>
        <w:t xml:space="preserve"> на строительство экспозиции «В огне Крестьянской», была написана научная структура, построена экспозиция, выпущен буклет. </w:t>
      </w:r>
      <w:r w:rsidRPr="001A13C5">
        <w:rPr>
          <w:rFonts w:cs="Courier New CYR"/>
          <w:szCs w:val="24"/>
        </w:rPr>
        <w:t xml:space="preserve">Разработан и презентован проект </w:t>
      </w:r>
      <w:r w:rsidRPr="001A13C5">
        <w:rPr>
          <w:rFonts w:cs="Courier New"/>
          <w:szCs w:val="24"/>
        </w:rPr>
        <w:t>нового туристического маршрута по городу «В огне Крестьянской войны 1773-1775гг».</w:t>
      </w:r>
      <w:r>
        <w:rPr>
          <w:rFonts w:cs="Courier New CYR"/>
          <w:szCs w:val="24"/>
        </w:rPr>
        <w:t xml:space="preserve"> Презентация </w:t>
      </w:r>
      <w:r w:rsidRPr="001A13C5">
        <w:rPr>
          <w:rFonts w:cs="Courier New CYR"/>
          <w:szCs w:val="24"/>
        </w:rPr>
        <w:t>новой экспозиции сопровождалась мероприят</w:t>
      </w:r>
      <w:r>
        <w:rPr>
          <w:rFonts w:cs="Courier New CYR"/>
          <w:szCs w:val="24"/>
        </w:rPr>
        <w:t xml:space="preserve">ием – театрализованным действом </w:t>
      </w:r>
      <w:r w:rsidRPr="001A13C5">
        <w:rPr>
          <w:rFonts w:cs="Courier New CYR"/>
          <w:szCs w:val="24"/>
        </w:rPr>
        <w:t xml:space="preserve">«Штурм </w:t>
      </w:r>
      <w:r>
        <w:rPr>
          <w:rFonts w:cs="Courier New CYR"/>
          <w:szCs w:val="24"/>
        </w:rPr>
        <w:t xml:space="preserve">Осинской </w:t>
      </w:r>
      <w:r w:rsidRPr="001A13C5">
        <w:rPr>
          <w:rFonts w:cs="Courier New CYR"/>
          <w:szCs w:val="24"/>
        </w:rPr>
        <w:t>крепости»</w:t>
      </w:r>
      <w:r>
        <w:rPr>
          <w:rFonts w:cs="Courier New CYR"/>
          <w:szCs w:val="24"/>
        </w:rPr>
        <w:t xml:space="preserve"> с участием театра «Дар»</w:t>
      </w:r>
      <w:r w:rsidRPr="001A13C5">
        <w:rPr>
          <w:rFonts w:cs="Courier New CYR"/>
          <w:szCs w:val="24"/>
        </w:rPr>
        <w:t xml:space="preserve"> </w:t>
      </w:r>
      <w:r>
        <w:rPr>
          <w:rFonts w:cs="Courier New CYR"/>
          <w:szCs w:val="24"/>
        </w:rPr>
        <w:t>(</w:t>
      </w:r>
      <w:r w:rsidRPr="001A13C5">
        <w:rPr>
          <w:rFonts w:cs="Courier New CYR"/>
          <w:szCs w:val="24"/>
        </w:rPr>
        <w:t>г. Оса</w:t>
      </w:r>
      <w:r>
        <w:rPr>
          <w:rFonts w:cs="Courier New CYR"/>
          <w:szCs w:val="24"/>
        </w:rPr>
        <w:t xml:space="preserve">), которое посетили </w:t>
      </w:r>
      <w:r w:rsidRPr="00350022">
        <w:rPr>
          <w:rFonts w:cs="Courier New CYR"/>
          <w:b/>
          <w:szCs w:val="24"/>
        </w:rPr>
        <w:t>500</w:t>
      </w:r>
      <w:r w:rsidRPr="001A13C5">
        <w:rPr>
          <w:rFonts w:cs="Courier New CYR"/>
          <w:szCs w:val="24"/>
        </w:rPr>
        <w:t xml:space="preserve"> человек.</w:t>
      </w:r>
    </w:p>
    <w:p w:rsidR="001459AE" w:rsidRPr="00031750" w:rsidRDefault="001459AE" w:rsidP="001459AE">
      <w:pPr>
        <w:pStyle w:val="af7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59AE" w:rsidRPr="00836470" w:rsidRDefault="001459AE" w:rsidP="001459AE">
      <w:pPr>
        <w:pStyle w:val="af7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836470">
        <w:rPr>
          <w:rFonts w:ascii="Times New Roman" w:hAnsi="Times New Roman"/>
          <w:b/>
          <w:sz w:val="24"/>
          <w:szCs w:val="24"/>
        </w:rPr>
        <w:t>В рамках конкурса В.Потанина «Меняющийся музей в меняющемся мире»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EE04C7">
        <w:rPr>
          <w:rFonts w:ascii="Times New Roman" w:hAnsi="Times New Roman"/>
          <w:b/>
          <w:i/>
          <w:sz w:val="24"/>
          <w:szCs w:val="24"/>
        </w:rPr>
        <w:t>4.1.</w:t>
      </w:r>
      <w:r w:rsidRPr="00727B50">
        <w:rPr>
          <w:rFonts w:ascii="Times New Roman" w:hAnsi="Times New Roman"/>
          <w:b/>
          <w:i/>
          <w:sz w:val="24"/>
          <w:szCs w:val="24"/>
        </w:rPr>
        <w:t xml:space="preserve"> Проект «Открой пермский период!»</w:t>
      </w:r>
      <w:r w:rsidRPr="00836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(автор Глазырина Ю.В.) </w:t>
      </w:r>
      <w:r w:rsidRPr="00836470">
        <w:rPr>
          <w:rFonts w:ascii="Times New Roman" w:hAnsi="Times New Roman"/>
          <w:sz w:val="24"/>
          <w:szCs w:val="24"/>
        </w:rPr>
        <w:t>признан одним из лучших</w:t>
      </w:r>
      <w:r>
        <w:rPr>
          <w:rFonts w:ascii="Times New Roman" w:hAnsi="Times New Roman"/>
          <w:sz w:val="24"/>
          <w:szCs w:val="24"/>
        </w:rPr>
        <w:t xml:space="preserve">, реализованных в 2013-2014 гг., </w:t>
      </w:r>
      <w:r w:rsidRPr="00836470">
        <w:rPr>
          <w:rFonts w:ascii="Times New Roman" w:hAnsi="Times New Roman"/>
          <w:sz w:val="24"/>
          <w:szCs w:val="24"/>
        </w:rPr>
        <w:t xml:space="preserve">проектов </w:t>
      </w:r>
      <w:r w:rsidRPr="00836470">
        <w:rPr>
          <w:rFonts w:ascii="Times New Roman" w:hAnsi="Times New Roman"/>
          <w:sz w:val="24"/>
          <w:szCs w:val="24"/>
          <w:lang w:val="en-US"/>
        </w:rPr>
        <w:t>X</w:t>
      </w:r>
      <w:r w:rsidRPr="00836470">
        <w:rPr>
          <w:rFonts w:ascii="Times New Roman" w:hAnsi="Times New Roman"/>
          <w:sz w:val="24"/>
          <w:szCs w:val="24"/>
        </w:rPr>
        <w:t xml:space="preserve"> грантового конкурса «Меняющийся музей в меняющемся мире» Благотворительного фонда В. Потанина</w:t>
      </w:r>
      <w:r>
        <w:rPr>
          <w:rFonts w:ascii="Times New Roman" w:hAnsi="Times New Roman"/>
          <w:sz w:val="24"/>
          <w:szCs w:val="24"/>
        </w:rPr>
        <w:t>.</w:t>
      </w:r>
      <w:r w:rsidRPr="00836470">
        <w:rPr>
          <w:rFonts w:ascii="Times New Roman" w:hAnsi="Times New Roman"/>
          <w:sz w:val="24"/>
          <w:szCs w:val="24"/>
        </w:rPr>
        <w:t xml:space="preserve"> </w:t>
      </w:r>
    </w:p>
    <w:p w:rsidR="001459AE" w:rsidRPr="00EE04C7" w:rsidRDefault="001459AE" w:rsidP="001459AE">
      <w:pPr>
        <w:spacing w:after="0" w:line="240" w:lineRule="auto"/>
        <w:ind w:firstLine="284"/>
        <w:rPr>
          <w:rFonts w:cs="Times New Roman"/>
          <w:szCs w:val="24"/>
        </w:rPr>
      </w:pPr>
      <w:r w:rsidRPr="0078787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 м</w:t>
      </w:r>
      <w:r w:rsidRPr="0078787A">
        <w:rPr>
          <w:rFonts w:cs="Times New Roman"/>
          <w:szCs w:val="24"/>
        </w:rPr>
        <w:t xml:space="preserve">обильное приложение </w:t>
      </w:r>
      <w:r>
        <w:rPr>
          <w:rFonts w:cs="Times New Roman"/>
          <w:szCs w:val="24"/>
        </w:rPr>
        <w:t xml:space="preserve"> и </w:t>
      </w:r>
      <w:r w:rsidRPr="0078787A">
        <w:rPr>
          <w:rFonts w:cs="Times New Roman"/>
          <w:szCs w:val="24"/>
        </w:rPr>
        <w:t xml:space="preserve">размещено для бесплатного скачивания в интернет - магазинах </w:t>
      </w:r>
      <w:r w:rsidRPr="0078787A">
        <w:rPr>
          <w:rFonts w:cs="Times New Roman"/>
          <w:szCs w:val="24"/>
          <w:lang w:val="en-US"/>
        </w:rPr>
        <w:t>Google</w:t>
      </w:r>
      <w:r w:rsidRPr="00EE04C7">
        <w:rPr>
          <w:rFonts w:cs="Times New Roman"/>
          <w:szCs w:val="24"/>
        </w:rPr>
        <w:t xml:space="preserve"> </w:t>
      </w:r>
      <w:r w:rsidRPr="0078787A">
        <w:rPr>
          <w:rFonts w:cs="Times New Roman"/>
          <w:szCs w:val="24"/>
          <w:lang w:val="en-US"/>
        </w:rPr>
        <w:t>Play</w:t>
      </w:r>
      <w:r w:rsidRPr="00EE04C7">
        <w:rPr>
          <w:rFonts w:cs="Times New Roman"/>
          <w:szCs w:val="24"/>
        </w:rPr>
        <w:t xml:space="preserve"> </w:t>
      </w:r>
      <w:hyperlink r:id="rId8" w:tgtFrame="_blank" w:history="1">
        <w:r w:rsidRPr="0078787A">
          <w:rPr>
            <w:rStyle w:val="a3"/>
            <w:rFonts w:cs="Times New Roman"/>
            <w:szCs w:val="24"/>
            <w:lang w:val="en-US"/>
          </w:rPr>
          <w:t>https</w:t>
        </w:r>
        <w:r w:rsidRPr="00EE04C7">
          <w:rPr>
            <w:rStyle w:val="a3"/>
            <w:rFonts w:cs="Times New Roman"/>
            <w:szCs w:val="24"/>
          </w:rPr>
          <w:t>://</w:t>
        </w:r>
        <w:r w:rsidRPr="0078787A">
          <w:rPr>
            <w:rStyle w:val="a3"/>
            <w:rFonts w:cs="Times New Roman"/>
            <w:szCs w:val="24"/>
            <w:lang w:val="en-US"/>
          </w:rPr>
          <w:t>play</w:t>
        </w:r>
        <w:r w:rsidRPr="00EE04C7">
          <w:rPr>
            <w:rStyle w:val="a3"/>
            <w:rFonts w:cs="Times New Roman"/>
            <w:szCs w:val="24"/>
          </w:rPr>
          <w:t>.</w:t>
        </w:r>
        <w:r w:rsidRPr="0078787A">
          <w:rPr>
            <w:rStyle w:val="a3"/>
            <w:rFonts w:cs="Times New Roman"/>
            <w:szCs w:val="24"/>
            <w:lang w:val="en-US"/>
          </w:rPr>
          <w:t>google</w:t>
        </w:r>
        <w:r w:rsidRPr="00EE04C7">
          <w:rPr>
            <w:rStyle w:val="a3"/>
            <w:rFonts w:cs="Times New Roman"/>
            <w:szCs w:val="24"/>
          </w:rPr>
          <w:t>.</w:t>
        </w:r>
        <w:r w:rsidRPr="0078787A">
          <w:rPr>
            <w:rStyle w:val="a3"/>
            <w:rFonts w:cs="Times New Roman"/>
            <w:szCs w:val="24"/>
            <w:lang w:val="en-US"/>
          </w:rPr>
          <w:t>com</w:t>
        </w:r>
        <w:r w:rsidRPr="00EE04C7">
          <w:rPr>
            <w:rStyle w:val="a3"/>
            <w:rFonts w:cs="Times New Roman"/>
            <w:szCs w:val="24"/>
          </w:rPr>
          <w:t>/</w:t>
        </w:r>
        <w:r w:rsidRPr="0078787A">
          <w:rPr>
            <w:rStyle w:val="a3"/>
            <w:rFonts w:cs="Times New Roman"/>
            <w:szCs w:val="24"/>
            <w:lang w:val="en-US"/>
          </w:rPr>
          <w:t>store</w:t>
        </w:r>
        <w:r w:rsidRPr="00EE04C7">
          <w:rPr>
            <w:rStyle w:val="a3"/>
            <w:rFonts w:cs="Times New Roman"/>
            <w:szCs w:val="24"/>
          </w:rPr>
          <w:t>/</w:t>
        </w:r>
        <w:r w:rsidRPr="0078787A">
          <w:rPr>
            <w:rStyle w:val="a3"/>
            <w:rFonts w:cs="Times New Roman"/>
            <w:szCs w:val="24"/>
            <w:lang w:val="en-US"/>
          </w:rPr>
          <w:t>apps</w:t>
        </w:r>
        <w:r w:rsidRPr="00EE04C7">
          <w:rPr>
            <w:rStyle w:val="a3"/>
            <w:rFonts w:cs="Times New Roman"/>
            <w:szCs w:val="24"/>
          </w:rPr>
          <w:t>/</w:t>
        </w:r>
        <w:r w:rsidRPr="0078787A">
          <w:rPr>
            <w:rStyle w:val="a3"/>
            <w:rFonts w:cs="Times New Roman"/>
            <w:szCs w:val="24"/>
            <w:lang w:val="en-US"/>
          </w:rPr>
          <w:t>details</w:t>
        </w:r>
        <w:r w:rsidRPr="00EE04C7">
          <w:rPr>
            <w:rStyle w:val="a3"/>
            <w:rFonts w:cs="Times New Roman"/>
            <w:szCs w:val="24"/>
          </w:rPr>
          <w:t>?</w:t>
        </w:r>
        <w:r w:rsidRPr="0078787A">
          <w:rPr>
            <w:rStyle w:val="a3"/>
            <w:rFonts w:cs="Times New Roman"/>
            <w:szCs w:val="24"/>
            <w:lang w:val="en-US"/>
          </w:rPr>
          <w:t>id</w:t>
        </w:r>
        <w:r w:rsidRPr="00EE04C7">
          <w:rPr>
            <w:rStyle w:val="a3"/>
            <w:rFonts w:cs="Times New Roman"/>
            <w:szCs w:val="24"/>
          </w:rPr>
          <w:t>=</w:t>
        </w:r>
        <w:r w:rsidRPr="0078787A">
          <w:rPr>
            <w:rStyle w:val="a3"/>
            <w:rFonts w:cs="Times New Roman"/>
            <w:szCs w:val="24"/>
            <w:lang w:val="en-US"/>
          </w:rPr>
          <w:t>com</w:t>
        </w:r>
        <w:r w:rsidRPr="00EE04C7">
          <w:rPr>
            <w:rStyle w:val="a3"/>
            <w:rFonts w:cs="Times New Roman"/>
            <w:szCs w:val="24"/>
          </w:rPr>
          <w:t>.</w:t>
        </w:r>
        <w:r w:rsidRPr="0078787A">
          <w:rPr>
            <w:rStyle w:val="a3"/>
            <w:rFonts w:cs="Times New Roman"/>
            <w:szCs w:val="24"/>
            <w:lang w:val="en-US"/>
          </w:rPr>
          <w:t>msl</w:t>
        </w:r>
        <w:r w:rsidRPr="00EE04C7">
          <w:rPr>
            <w:rStyle w:val="a3"/>
            <w:rFonts w:cs="Times New Roman"/>
            <w:szCs w:val="24"/>
          </w:rPr>
          <w:t>.</w:t>
        </w:r>
        <w:r w:rsidRPr="0078787A">
          <w:rPr>
            <w:rStyle w:val="a3"/>
            <w:rFonts w:cs="Times New Roman"/>
            <w:szCs w:val="24"/>
            <w:lang w:val="en-US"/>
          </w:rPr>
          <w:t>mpd</w:t>
        </w:r>
        <w:r w:rsidRPr="00EE04C7">
          <w:rPr>
            <w:rStyle w:val="a3"/>
            <w:rFonts w:cs="Times New Roman"/>
            <w:szCs w:val="24"/>
          </w:rPr>
          <w:t>&amp;</w:t>
        </w:r>
        <w:r w:rsidRPr="0078787A">
          <w:rPr>
            <w:rStyle w:val="a3"/>
            <w:rFonts w:cs="Times New Roman"/>
            <w:szCs w:val="24"/>
            <w:lang w:val="en-US"/>
          </w:rPr>
          <w:t>hl</w:t>
        </w:r>
        <w:r w:rsidRPr="00EE04C7">
          <w:rPr>
            <w:rStyle w:val="a3"/>
            <w:rFonts w:cs="Times New Roman"/>
            <w:szCs w:val="24"/>
          </w:rPr>
          <w:t>=</w:t>
        </w:r>
        <w:r w:rsidRPr="0078787A">
          <w:rPr>
            <w:rStyle w:val="a3"/>
            <w:rFonts w:cs="Times New Roman"/>
            <w:szCs w:val="24"/>
            <w:lang w:val="en-US"/>
          </w:rPr>
          <w:t>ru</w:t>
        </w:r>
      </w:hyperlink>
      <w:r w:rsidRPr="00EE04C7">
        <w:rPr>
          <w:rFonts w:cs="Times New Roman"/>
          <w:szCs w:val="24"/>
        </w:rPr>
        <w:br/>
      </w:r>
      <w:r w:rsidRPr="0078787A">
        <w:rPr>
          <w:rFonts w:cs="Times New Roman"/>
          <w:szCs w:val="24"/>
          <w:lang w:val="en-US"/>
        </w:rPr>
        <w:t>App</w:t>
      </w:r>
      <w:r w:rsidRPr="00EE04C7">
        <w:rPr>
          <w:rFonts w:cs="Times New Roman"/>
          <w:szCs w:val="24"/>
        </w:rPr>
        <w:t xml:space="preserve"> </w:t>
      </w:r>
      <w:r w:rsidRPr="0078787A">
        <w:rPr>
          <w:rFonts w:cs="Times New Roman"/>
          <w:szCs w:val="24"/>
          <w:lang w:val="en-US"/>
        </w:rPr>
        <w:t>Store</w:t>
      </w:r>
      <w:r w:rsidRPr="00EE04C7">
        <w:rPr>
          <w:rFonts w:cs="Times New Roman"/>
          <w:szCs w:val="24"/>
        </w:rPr>
        <w:t xml:space="preserve"> </w:t>
      </w:r>
      <w:hyperlink r:id="rId9" w:tgtFrame="_blank" w:history="1">
        <w:r w:rsidRPr="0078787A">
          <w:rPr>
            <w:rStyle w:val="a3"/>
            <w:rFonts w:cs="Times New Roman"/>
            <w:szCs w:val="24"/>
            <w:lang w:val="en-US"/>
          </w:rPr>
          <w:t>https</w:t>
        </w:r>
        <w:r w:rsidRPr="00EE04C7">
          <w:rPr>
            <w:rStyle w:val="a3"/>
            <w:rFonts w:cs="Times New Roman"/>
            <w:szCs w:val="24"/>
          </w:rPr>
          <w:t>://</w:t>
        </w:r>
        <w:r w:rsidRPr="0078787A">
          <w:rPr>
            <w:rStyle w:val="a3"/>
            <w:rFonts w:cs="Times New Roman"/>
            <w:szCs w:val="24"/>
            <w:lang w:val="en-US"/>
          </w:rPr>
          <w:t>itunes</w:t>
        </w:r>
        <w:r w:rsidRPr="00EE04C7">
          <w:rPr>
            <w:rStyle w:val="a3"/>
            <w:rFonts w:cs="Times New Roman"/>
            <w:szCs w:val="24"/>
          </w:rPr>
          <w:t>.</w:t>
        </w:r>
        <w:r w:rsidRPr="0078787A">
          <w:rPr>
            <w:rStyle w:val="a3"/>
            <w:rFonts w:cs="Times New Roman"/>
            <w:szCs w:val="24"/>
            <w:lang w:val="en-US"/>
          </w:rPr>
          <w:t>apple</w:t>
        </w:r>
        <w:r w:rsidRPr="00EE04C7">
          <w:rPr>
            <w:rStyle w:val="a3"/>
            <w:rFonts w:cs="Times New Roman"/>
            <w:szCs w:val="24"/>
          </w:rPr>
          <w:t>.</w:t>
        </w:r>
        <w:r w:rsidRPr="0078787A">
          <w:rPr>
            <w:rStyle w:val="a3"/>
            <w:rFonts w:cs="Times New Roman"/>
            <w:szCs w:val="24"/>
            <w:lang w:val="en-US"/>
          </w:rPr>
          <w:t>com</w:t>
        </w:r>
        <w:r w:rsidRPr="00EE04C7">
          <w:rPr>
            <w:rStyle w:val="a3"/>
            <w:rFonts w:cs="Times New Roman"/>
            <w:szCs w:val="24"/>
          </w:rPr>
          <w:t>/</w:t>
        </w:r>
        <w:r w:rsidRPr="0078787A">
          <w:rPr>
            <w:rStyle w:val="a3"/>
            <w:rFonts w:cs="Times New Roman"/>
            <w:szCs w:val="24"/>
            <w:lang w:val="en-US"/>
          </w:rPr>
          <w:t>ru</w:t>
        </w:r>
        <w:r w:rsidRPr="00EE04C7">
          <w:rPr>
            <w:rStyle w:val="a3"/>
            <w:rFonts w:cs="Times New Roman"/>
            <w:szCs w:val="24"/>
          </w:rPr>
          <w:t>/</w:t>
        </w:r>
        <w:r w:rsidRPr="0078787A">
          <w:rPr>
            <w:rStyle w:val="a3"/>
            <w:rFonts w:cs="Times New Roman"/>
            <w:szCs w:val="24"/>
            <w:lang w:val="en-US"/>
          </w:rPr>
          <w:t>app</w:t>
        </w:r>
        <w:r w:rsidRPr="00EE04C7">
          <w:rPr>
            <w:rStyle w:val="a3"/>
            <w:rFonts w:cs="Times New Roman"/>
            <w:szCs w:val="24"/>
          </w:rPr>
          <w:t>/</w:t>
        </w:r>
        <w:r w:rsidRPr="0078787A">
          <w:rPr>
            <w:rStyle w:val="a3"/>
            <w:rFonts w:cs="Times New Roman"/>
            <w:szCs w:val="24"/>
            <w:lang w:val="en-US"/>
          </w:rPr>
          <w:t>otkroj</w:t>
        </w:r>
        <w:r w:rsidRPr="00EE04C7">
          <w:rPr>
            <w:rStyle w:val="a3"/>
            <w:rFonts w:cs="Times New Roman"/>
            <w:szCs w:val="24"/>
          </w:rPr>
          <w:t>-</w:t>
        </w:r>
        <w:r w:rsidRPr="0078787A">
          <w:rPr>
            <w:rStyle w:val="a3"/>
            <w:rFonts w:cs="Times New Roman"/>
            <w:szCs w:val="24"/>
            <w:lang w:val="en-US"/>
          </w:rPr>
          <w:t>permskij</w:t>
        </w:r>
        <w:r w:rsidRPr="00EE04C7">
          <w:rPr>
            <w:rStyle w:val="a3"/>
            <w:rFonts w:cs="Times New Roman"/>
            <w:szCs w:val="24"/>
          </w:rPr>
          <w:t>-</w:t>
        </w:r>
        <w:r w:rsidRPr="0078787A">
          <w:rPr>
            <w:rStyle w:val="a3"/>
            <w:rFonts w:cs="Times New Roman"/>
            <w:szCs w:val="24"/>
            <w:lang w:val="en-US"/>
          </w:rPr>
          <w:t>period</w:t>
        </w:r>
        <w:r w:rsidRPr="00EE04C7">
          <w:rPr>
            <w:rStyle w:val="a3"/>
            <w:rFonts w:cs="Times New Roman"/>
            <w:szCs w:val="24"/>
          </w:rPr>
          <w:t>!/</w:t>
        </w:r>
        <w:r w:rsidRPr="0078787A">
          <w:rPr>
            <w:rStyle w:val="a3"/>
            <w:rFonts w:cs="Times New Roman"/>
            <w:szCs w:val="24"/>
            <w:lang w:val="en-US"/>
          </w:rPr>
          <w:t>id</w:t>
        </w:r>
        <w:r w:rsidRPr="00EE04C7">
          <w:rPr>
            <w:rStyle w:val="a3"/>
            <w:rFonts w:cs="Times New Roman"/>
            <w:szCs w:val="24"/>
          </w:rPr>
          <w:t>882428528?</w:t>
        </w:r>
        <w:r w:rsidRPr="0078787A">
          <w:rPr>
            <w:rStyle w:val="a3"/>
            <w:rFonts w:cs="Times New Roman"/>
            <w:szCs w:val="24"/>
            <w:lang w:val="en-US"/>
          </w:rPr>
          <w:t>mt</w:t>
        </w:r>
        <w:r w:rsidRPr="00EE04C7">
          <w:rPr>
            <w:rStyle w:val="a3"/>
            <w:rFonts w:cs="Times New Roman"/>
            <w:szCs w:val="24"/>
          </w:rPr>
          <w:t>=8</w:t>
        </w:r>
      </w:hyperlink>
    </w:p>
    <w:p w:rsidR="001459AE" w:rsidRDefault="001459AE" w:rsidP="001459AE">
      <w:pPr>
        <w:pStyle w:val="af7"/>
        <w:ind w:firstLine="284"/>
        <w:rPr>
          <w:rFonts w:ascii="Times New Roman" w:hAnsi="Times New Roman"/>
          <w:sz w:val="24"/>
          <w:szCs w:val="24"/>
        </w:rPr>
      </w:pPr>
      <w:r w:rsidRPr="0078787A">
        <w:rPr>
          <w:rFonts w:ascii="Times New Roman" w:hAnsi="Times New Roman"/>
          <w:sz w:val="24"/>
          <w:szCs w:val="24"/>
        </w:rPr>
        <w:t>По данным на 05.01.2015 суммарно зарегистрировано 607 скачиваний</w:t>
      </w:r>
      <w:r>
        <w:rPr>
          <w:rFonts w:ascii="Times New Roman" w:hAnsi="Times New Roman"/>
          <w:sz w:val="24"/>
          <w:szCs w:val="24"/>
        </w:rPr>
        <w:t>.</w:t>
      </w:r>
      <w:r w:rsidRPr="0078787A">
        <w:rPr>
          <w:rFonts w:ascii="Times New Roman" w:hAnsi="Times New Roman"/>
          <w:sz w:val="24"/>
          <w:szCs w:val="24"/>
        </w:rPr>
        <w:t xml:space="preserve"> </w:t>
      </w:r>
    </w:p>
    <w:p w:rsidR="001459AE" w:rsidRPr="0078787A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проекта были разработаны тексты, написанные</w:t>
      </w:r>
      <w:r w:rsidRPr="0078787A">
        <w:rPr>
          <w:rFonts w:ascii="Times New Roman" w:hAnsi="Times New Roman"/>
          <w:sz w:val="24"/>
          <w:szCs w:val="24"/>
        </w:rPr>
        <w:t xml:space="preserve"> юными геологами Дворца детского (ю</w:t>
      </w:r>
      <w:r>
        <w:rPr>
          <w:rFonts w:ascii="Times New Roman" w:hAnsi="Times New Roman"/>
          <w:sz w:val="24"/>
          <w:szCs w:val="24"/>
        </w:rPr>
        <w:t>ношеского) творчества г. Перми; разработ</w:t>
      </w:r>
      <w:r w:rsidRPr="00787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ны экскурсионные маршруты</w:t>
      </w:r>
      <w:r w:rsidRPr="00787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объектам пермского периода; р</w:t>
      </w:r>
      <w:r w:rsidRPr="00787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зработана и издана</w:t>
      </w:r>
      <w:r w:rsidRPr="00787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сувенирная туристическая карта</w:t>
      </w:r>
      <w:r w:rsidRPr="0078787A">
        <w:rPr>
          <w:rFonts w:ascii="Times New Roman" w:hAnsi="Times New Roman"/>
          <w:sz w:val="24"/>
          <w:szCs w:val="24"/>
        </w:rPr>
        <w:t xml:space="preserve"> по объектам пермского периода (город Пермь, Пермский край)</w:t>
      </w:r>
    </w:p>
    <w:p w:rsidR="001459AE" w:rsidRDefault="001459AE" w:rsidP="001459AE">
      <w:pPr>
        <w:tabs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78787A">
        <w:rPr>
          <w:rFonts w:cs="Times New Roman"/>
          <w:szCs w:val="24"/>
        </w:rPr>
        <w:t>Презентация проекта «Открой пермский период!»</w:t>
      </w:r>
      <w:r>
        <w:rPr>
          <w:rFonts w:cs="Times New Roman"/>
          <w:szCs w:val="24"/>
        </w:rPr>
        <w:t xml:space="preserve"> прошла в музее,</w:t>
      </w:r>
      <w:r w:rsidRPr="0078787A"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t>были организованы «Прогул</w:t>
      </w:r>
      <w:r w:rsidRPr="0078787A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и</w:t>
      </w:r>
      <w:r w:rsidRPr="0078787A">
        <w:rPr>
          <w:rFonts w:cs="Times New Roman"/>
          <w:szCs w:val="24"/>
        </w:rPr>
        <w:t xml:space="preserve"> по перм</w:t>
      </w:r>
      <w:r>
        <w:rPr>
          <w:rFonts w:cs="Times New Roman"/>
          <w:szCs w:val="24"/>
        </w:rPr>
        <w:t>скому периоду»: Пермский период, Пермская медь, г</w:t>
      </w:r>
      <w:r w:rsidRPr="0078787A">
        <w:rPr>
          <w:rFonts w:cs="Times New Roman"/>
          <w:szCs w:val="24"/>
        </w:rPr>
        <w:t>ород Пермь</w:t>
      </w:r>
      <w:r>
        <w:rPr>
          <w:rFonts w:cs="Times New Roman"/>
          <w:szCs w:val="24"/>
        </w:rPr>
        <w:t>,  Комсомольский проспект</w:t>
      </w:r>
      <w:r w:rsidRPr="0078787A">
        <w:rPr>
          <w:rFonts w:cs="Times New Roman"/>
          <w:szCs w:val="24"/>
        </w:rPr>
        <w:t xml:space="preserve"> от памятника Родерику Мурчисону до памятника «Пермяк-соленые уши»</w:t>
      </w:r>
      <w:r>
        <w:rPr>
          <w:rFonts w:cs="Times New Roman"/>
          <w:szCs w:val="24"/>
        </w:rPr>
        <w:t>, Сад камней, экспозиция</w:t>
      </w:r>
      <w:r w:rsidRPr="0078787A">
        <w:rPr>
          <w:rFonts w:cs="Times New Roman"/>
          <w:szCs w:val="24"/>
        </w:rPr>
        <w:t xml:space="preserve"> живых ископаемых пермского периода Ботаническ</w:t>
      </w:r>
      <w:r>
        <w:rPr>
          <w:rFonts w:cs="Times New Roman"/>
          <w:szCs w:val="24"/>
        </w:rPr>
        <w:t>ого сада Пермского университета, геологические музеи</w:t>
      </w:r>
      <w:r w:rsidRPr="0078787A">
        <w:rPr>
          <w:rFonts w:cs="Times New Roman"/>
          <w:szCs w:val="24"/>
        </w:rPr>
        <w:t xml:space="preserve"> Дворца д</w:t>
      </w:r>
      <w:r>
        <w:rPr>
          <w:rFonts w:cs="Times New Roman"/>
          <w:szCs w:val="24"/>
        </w:rPr>
        <w:t xml:space="preserve">етского творчества города Перми, в которых приняли участие </w:t>
      </w:r>
      <w:r w:rsidRPr="00350022">
        <w:rPr>
          <w:rFonts w:cs="Times New Roman"/>
          <w:b/>
          <w:szCs w:val="24"/>
        </w:rPr>
        <w:t>110 чел</w:t>
      </w:r>
      <w:r>
        <w:rPr>
          <w:rFonts w:cs="Times New Roman"/>
          <w:szCs w:val="24"/>
        </w:rPr>
        <w:t>.</w:t>
      </w:r>
    </w:p>
    <w:p w:rsidR="001459AE" w:rsidRPr="0078787A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78787A">
        <w:rPr>
          <w:rFonts w:ascii="Times New Roman" w:hAnsi="Times New Roman"/>
          <w:sz w:val="24"/>
          <w:szCs w:val="24"/>
        </w:rPr>
        <w:t>Был подготовлен путеводитель по Музею пермских древностей, изданный в серии «Музейный гид - 2014» Благотворительным фондом В. Потанина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59AE" w:rsidRDefault="001459AE" w:rsidP="001459AE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4"/>
        </w:rPr>
        <w:tab/>
      </w:r>
      <w:r w:rsidRPr="00636DCD">
        <w:rPr>
          <w:rFonts w:eastAsia="Times New Roman" w:cs="Times New Roman"/>
          <w:b/>
          <w:szCs w:val="24"/>
        </w:rPr>
        <w:t>Музей пермских древностей номинирован на звание «Европейский музей года</w:t>
      </w:r>
      <w:r w:rsidRPr="00636DCD">
        <w:rPr>
          <w:rFonts w:eastAsia="Times New Roman" w:cs="Times New Roman"/>
          <w:b/>
        </w:rPr>
        <w:t xml:space="preserve"> – 2015».</w:t>
      </w:r>
    </w:p>
    <w:p w:rsidR="001459AE" w:rsidRDefault="001459AE" w:rsidP="001459AE">
      <w:pPr>
        <w:spacing w:after="0" w:line="240" w:lineRule="auto"/>
        <w:ind w:firstLine="284"/>
        <w:jc w:val="both"/>
        <w:rPr>
          <w:rFonts w:eastAsia="Times New Roman" w:cs="Times New Roman"/>
          <w:b/>
          <w:i/>
        </w:rPr>
      </w:pPr>
      <w:r w:rsidRPr="009F4F87">
        <w:rPr>
          <w:rFonts w:eastAsia="Times New Roman" w:cs="Times New Roman"/>
          <w:b/>
          <w:i/>
        </w:rPr>
        <w:t xml:space="preserve">4.2. </w:t>
      </w:r>
      <w:r>
        <w:rPr>
          <w:rFonts w:eastAsia="Times New Roman" w:cs="Times New Roman"/>
          <w:b/>
          <w:i/>
        </w:rPr>
        <w:t>П</w:t>
      </w:r>
      <w:r w:rsidRPr="009F4F87">
        <w:rPr>
          <w:rFonts w:eastAsia="Times New Roman" w:cs="Times New Roman"/>
          <w:b/>
          <w:i/>
        </w:rPr>
        <w:t>роект</w:t>
      </w:r>
      <w:r>
        <w:rPr>
          <w:b/>
          <w:i/>
          <w:szCs w:val="24"/>
        </w:rPr>
        <w:t xml:space="preserve"> «Человек эпохи </w:t>
      </w:r>
      <w:r w:rsidRPr="00F675D7">
        <w:rPr>
          <w:b/>
          <w:i/>
          <w:szCs w:val="24"/>
        </w:rPr>
        <w:t>Возрождения»</w:t>
      </w:r>
      <w:r>
        <w:rPr>
          <w:szCs w:val="24"/>
        </w:rPr>
        <w:t xml:space="preserve"> </w:t>
      </w:r>
      <w:r w:rsidRPr="009F4F87">
        <w:rPr>
          <w:szCs w:val="24"/>
        </w:rPr>
        <w:t xml:space="preserve">стал </w:t>
      </w:r>
      <w:r>
        <w:rPr>
          <w:rFonts w:eastAsia="Times New Roman" w:cs="Times New Roman"/>
        </w:rPr>
        <w:t>п</w:t>
      </w:r>
      <w:r w:rsidRPr="009F4F87">
        <w:rPr>
          <w:rFonts w:eastAsia="Times New Roman" w:cs="Times New Roman"/>
        </w:rPr>
        <w:t>обедителем грантового конкурса 2014</w:t>
      </w:r>
      <w:r w:rsidRPr="009F4F87">
        <w:rPr>
          <w:rFonts w:eastAsia="Times New Roman" w:cs="Times New Roman"/>
          <w:b/>
          <w:i/>
        </w:rPr>
        <w:t xml:space="preserve"> г. </w:t>
      </w:r>
      <w:r>
        <w:rPr>
          <w:szCs w:val="24"/>
        </w:rPr>
        <w:t>в номинации «Музейные исследования» - разработка концепции новой экспозиции музея В.В.Каменского (автор Островский С.Л.)</w:t>
      </w:r>
    </w:p>
    <w:p w:rsidR="001459AE" w:rsidRPr="00727B50" w:rsidRDefault="001459AE" w:rsidP="001459AE">
      <w:pPr>
        <w:spacing w:after="0" w:line="240" w:lineRule="auto"/>
        <w:ind w:left="360"/>
        <w:jc w:val="both"/>
        <w:rPr>
          <w:rFonts w:eastAsia="Times New Roman" w:cs="Times New Roman"/>
          <w:b/>
          <w:i/>
        </w:rPr>
      </w:pPr>
    </w:p>
    <w:p w:rsidR="001459AE" w:rsidRDefault="001459AE" w:rsidP="001459AE">
      <w:pPr>
        <w:pStyle w:val="af8"/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836470">
        <w:rPr>
          <w:rFonts w:ascii="Times New Roman" w:hAnsi="Times New Roman"/>
          <w:b/>
          <w:szCs w:val="24"/>
        </w:rPr>
        <w:t>Целевое финансирование по заказу администрации г. Перми</w:t>
      </w:r>
    </w:p>
    <w:p w:rsidR="001459AE" w:rsidRPr="009F4F87" w:rsidRDefault="001459AE" w:rsidP="001459AE">
      <w:pPr>
        <w:pStyle w:val="af8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Проект «Первоклассные открытия» </w:t>
      </w:r>
      <w:r w:rsidRPr="009F4F87">
        <w:rPr>
          <w:rFonts w:ascii="Times New Roman" w:hAnsi="Times New Roman"/>
          <w:szCs w:val="24"/>
        </w:rPr>
        <w:t xml:space="preserve">(Вострикова Т.П., Островский, С.Л., Сухарева С.И., Пятаева И.А., Каменских Н.Г.) </w:t>
      </w:r>
    </w:p>
    <w:p w:rsidR="001459AE" w:rsidRPr="009F4F87" w:rsidRDefault="001459AE" w:rsidP="001459AE">
      <w:pPr>
        <w:pStyle w:val="af8"/>
        <w:spacing w:after="0" w:line="240" w:lineRule="auto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заказу администрации г. Перми были разработаны и созданы 5 детских игровых путеводителей по городским площадках музея – Дом Мешкова, Музей пермских древностей, музей-диорама, музей Н.Г.Славянова, музей» Подпольная типография», которые 1 сентября были вручены всем первоклассниками г. Перми (11300 чел.)</w:t>
      </w:r>
    </w:p>
    <w:p w:rsidR="001459AE" w:rsidRDefault="001459AE" w:rsidP="001459AE">
      <w:pPr>
        <w:pStyle w:val="af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59AE" w:rsidRPr="0071005E" w:rsidRDefault="001459AE" w:rsidP="001459AE">
      <w:pPr>
        <w:pStyle w:val="6"/>
        <w:ind w:firstLine="0"/>
      </w:pPr>
      <w:r w:rsidRPr="00570E6A">
        <w:t>Экспозиционно-выставочная деятельность</w:t>
      </w:r>
    </w:p>
    <w:p w:rsidR="001459AE" w:rsidRPr="005B575E" w:rsidRDefault="001459AE" w:rsidP="001459AE">
      <w:pPr>
        <w:tabs>
          <w:tab w:val="left" w:pos="9180"/>
        </w:tabs>
        <w:spacing w:after="0" w:line="240" w:lineRule="auto"/>
        <w:ind w:firstLine="284"/>
        <w:jc w:val="both"/>
        <w:rPr>
          <w:rFonts w:cs="Times New Roman"/>
          <w:szCs w:val="24"/>
        </w:rPr>
      </w:pPr>
      <w:r w:rsidRPr="005B575E">
        <w:rPr>
          <w:rFonts w:cs="Times New Roman"/>
          <w:color w:val="000000"/>
          <w:szCs w:val="24"/>
        </w:rPr>
        <w:t xml:space="preserve">В Осинском краеведческом  музее состоялось открытие  экспозиции </w:t>
      </w:r>
      <w:r w:rsidRPr="005B575E">
        <w:rPr>
          <w:rFonts w:cs="Times New Roman"/>
          <w:b/>
          <w:color w:val="000000"/>
          <w:szCs w:val="24"/>
        </w:rPr>
        <w:t xml:space="preserve">«В огне крестьянской войны»  </w:t>
      </w:r>
      <w:r w:rsidRPr="005B575E">
        <w:rPr>
          <w:rFonts w:cs="Times New Roman"/>
          <w:color w:val="000000"/>
          <w:szCs w:val="24"/>
        </w:rPr>
        <w:t>и театрализованное действо «</w:t>
      </w:r>
      <w:r>
        <w:rPr>
          <w:rFonts w:cs="Times New Roman"/>
          <w:color w:val="000000"/>
          <w:szCs w:val="24"/>
        </w:rPr>
        <w:t>Ш</w:t>
      </w:r>
      <w:r w:rsidRPr="005B575E">
        <w:rPr>
          <w:rFonts w:cs="Times New Roman"/>
          <w:color w:val="000000"/>
          <w:szCs w:val="24"/>
        </w:rPr>
        <w:t>турм Осинской крепости». Открытие экспозиции и театрализация штурма были</w:t>
      </w:r>
      <w:r w:rsidRPr="005B575E">
        <w:rPr>
          <w:rFonts w:cs="Times New Roman"/>
          <w:b/>
          <w:color w:val="000000"/>
          <w:szCs w:val="24"/>
        </w:rPr>
        <w:t xml:space="preserve"> </w:t>
      </w:r>
      <w:r w:rsidRPr="005B575E">
        <w:rPr>
          <w:rFonts w:cs="Times New Roman"/>
          <w:color w:val="000000"/>
          <w:szCs w:val="24"/>
        </w:rPr>
        <w:t xml:space="preserve">посвящены 240-летию исторического события крестьянской </w:t>
      </w:r>
      <w:r w:rsidRPr="005B575E">
        <w:rPr>
          <w:rFonts w:cs="Times New Roman"/>
          <w:color w:val="000000"/>
          <w:szCs w:val="24"/>
        </w:rPr>
        <w:lastRenderedPageBreak/>
        <w:t>войны 1773- 1775 гг. под предводительством Емельяна Пугачева.</w:t>
      </w:r>
      <w:r w:rsidRPr="005B575E">
        <w:rPr>
          <w:rFonts w:cs="Times New Roman"/>
          <w:b/>
          <w:color w:val="000000"/>
          <w:szCs w:val="24"/>
        </w:rPr>
        <w:t xml:space="preserve"> </w:t>
      </w:r>
      <w:r w:rsidRPr="005B575E">
        <w:rPr>
          <w:rFonts w:cs="Times New Roman"/>
          <w:color w:val="000000"/>
          <w:szCs w:val="24"/>
        </w:rPr>
        <w:t>В экспозиции представлены документы, гравюры, оружие, книги исторические и художественные на тему крестьянской войны, афиши фильмов, макет Осинской крепости, обмундирование солдат  - защитников крепости, художественные произведения, портре</w:t>
      </w:r>
      <w:r>
        <w:rPr>
          <w:rFonts w:cs="Times New Roman"/>
          <w:color w:val="000000"/>
          <w:szCs w:val="24"/>
        </w:rPr>
        <w:t>ты Е.Пугачева и Салавата Юлаева - в</w:t>
      </w:r>
      <w:r w:rsidRPr="005B575E">
        <w:rPr>
          <w:rFonts w:cs="Times New Roman"/>
          <w:color w:val="000000"/>
          <w:szCs w:val="24"/>
        </w:rPr>
        <w:t>сего 127 ед.хр. из фондов музея.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F9D119"/>
        </w:rPr>
      </w:pPr>
      <w:r w:rsidRPr="005B575E">
        <w:t xml:space="preserve">Кроме этого в  2014 году было построено </w:t>
      </w:r>
      <w:r w:rsidRPr="007B4653">
        <w:rPr>
          <w:b/>
        </w:rPr>
        <w:t>23</w:t>
      </w:r>
      <w:r w:rsidRPr="005B575E">
        <w:t xml:space="preserve">  выставки различной тематики из музейных фондов и частных коллекций.  </w:t>
      </w:r>
    </w:p>
    <w:p w:rsidR="001459AE" w:rsidRPr="007B4653" w:rsidRDefault="001459AE" w:rsidP="001459A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5B575E">
        <w:t xml:space="preserve">Самой масштабной выставкой в 2014 году была </w:t>
      </w:r>
      <w:r w:rsidRPr="005B575E">
        <w:rPr>
          <w:b/>
        </w:rPr>
        <w:t>«Выставка-форум музеев</w:t>
      </w:r>
      <w:r w:rsidRPr="005B575E">
        <w:t xml:space="preserve"> </w:t>
      </w:r>
      <w:r w:rsidRPr="005B575E">
        <w:rPr>
          <w:b/>
        </w:rPr>
        <w:t>Пермского края»,</w:t>
      </w:r>
      <w:r w:rsidRPr="005B575E">
        <w:t xml:space="preserve"> которая проходила</w:t>
      </w:r>
      <w:r w:rsidRPr="005B575E">
        <w:rPr>
          <w:color w:val="000000"/>
        </w:rPr>
        <w:t xml:space="preserve"> с</w:t>
      </w:r>
      <w:r>
        <w:rPr>
          <w:color w:val="000000"/>
        </w:rPr>
        <w:t xml:space="preserve">о </w:t>
      </w:r>
      <w:r w:rsidRPr="005B575E">
        <w:rPr>
          <w:color w:val="000000"/>
        </w:rPr>
        <w:t xml:space="preserve">2 по 6 апреля </w:t>
      </w:r>
      <w:smartTag w:uri="urn:schemas-microsoft-com:office:smarttags" w:element="metricconverter">
        <w:smartTagPr>
          <w:attr w:name="ProductID" w:val="2014 г"/>
        </w:smartTagPr>
        <w:r w:rsidRPr="005B575E">
          <w:rPr>
            <w:color w:val="000000"/>
          </w:rPr>
          <w:t>2014 г</w:t>
        </w:r>
      </w:smartTag>
      <w:r w:rsidRPr="005B575E">
        <w:rPr>
          <w:color w:val="000000"/>
        </w:rPr>
        <w:t>. в Выставочном Центре «Пермская ярмарка»</w:t>
      </w:r>
      <w:r>
        <w:rPr>
          <w:color w:val="000000"/>
        </w:rPr>
        <w:t xml:space="preserve">. </w:t>
      </w:r>
      <w:r w:rsidRPr="005B575E">
        <w:rPr>
          <w:color w:val="000000"/>
        </w:rPr>
        <w:t xml:space="preserve">Для тех, кто не смог побывать на форуме Пермский краеведческий музей подготовил  виртуальную выставку </w:t>
      </w:r>
      <w:r w:rsidRPr="005B575E">
        <w:rPr>
          <w:b/>
          <w:color w:val="000000"/>
        </w:rPr>
        <w:t xml:space="preserve">- «Выставка-форум  музеев  Пермского края», </w:t>
      </w:r>
      <w:r w:rsidRPr="005B575E">
        <w:rPr>
          <w:color w:val="000000"/>
        </w:rPr>
        <w:t>которая размещена</w:t>
      </w:r>
      <w:r w:rsidRPr="005B575E">
        <w:rPr>
          <w:b/>
          <w:color w:val="000000"/>
        </w:rPr>
        <w:t xml:space="preserve"> </w:t>
      </w:r>
      <w:r w:rsidRPr="005B575E">
        <w:rPr>
          <w:color w:val="000000"/>
        </w:rPr>
        <w:t>на сайте музея</w:t>
      </w:r>
      <w:r>
        <w:rPr>
          <w:color w:val="000000"/>
        </w:rPr>
        <w:t xml:space="preserve"> –</w:t>
      </w:r>
      <w:r w:rsidRPr="007B4653">
        <w:rPr>
          <w:color w:val="000000"/>
        </w:rPr>
        <w:t xml:space="preserve"> </w:t>
      </w:r>
      <w:hyperlink r:id="rId10" w:history="1">
        <w:r w:rsidRPr="00DB7A9F">
          <w:rPr>
            <w:rStyle w:val="a3"/>
          </w:rPr>
          <w:t>http://nagaitsev.ru/pano/perm-museum-forum2014/</w:t>
        </w:r>
      </w:hyperlink>
      <w:r>
        <w:t xml:space="preserve"> и </w:t>
      </w:r>
      <w:hyperlink r:id="rId11" w:history="1">
        <w:r w:rsidRPr="008112AD">
          <w:rPr>
            <w:rStyle w:val="a3"/>
          </w:rPr>
          <w:t>http://www.museumperm.ru/page/2</w:t>
        </w:r>
      </w:hyperlink>
      <w:r w:rsidRPr="005B575E">
        <w:rPr>
          <w:color w:val="000000"/>
        </w:rPr>
        <w:t>.</w:t>
      </w:r>
      <w:r>
        <w:rPr>
          <w:color w:val="000000"/>
        </w:rPr>
        <w:t xml:space="preserve"> 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5B575E">
        <w:t>В  Доме Мешкова в течение года</w:t>
      </w:r>
      <w:r>
        <w:t xml:space="preserve">  были созданы 2 выставки.</w:t>
      </w:r>
      <w:r w:rsidRPr="005B575E">
        <w:t xml:space="preserve"> </w:t>
      </w:r>
      <w:r>
        <w:rPr>
          <w:b/>
        </w:rPr>
        <w:t>«Загадки</w:t>
      </w:r>
      <w:r w:rsidRPr="005B575E">
        <w:rPr>
          <w:b/>
        </w:rPr>
        <w:t xml:space="preserve"> простых вещей»</w:t>
      </w:r>
      <w:r w:rsidRPr="005B575E">
        <w:t xml:space="preserve">  - </w:t>
      </w:r>
      <w:r>
        <w:t>выставка-игра, где</w:t>
      </w:r>
      <w:r w:rsidRPr="005B575E">
        <w:t xml:space="preserve"> к</w:t>
      </w:r>
      <w:r>
        <w:t xml:space="preserve">аждые две недели выкладывался музейный предмет </w:t>
      </w:r>
      <w:r w:rsidRPr="005B575E">
        <w:t xml:space="preserve">повседневного </w:t>
      </w:r>
      <w:r>
        <w:t xml:space="preserve">быта </w:t>
      </w:r>
      <w:r w:rsidRPr="005B575E">
        <w:t>пермяков XIX-XX веков. Задача посетителя - уга</w:t>
      </w:r>
      <w:r>
        <w:t>дать назначение этого предмета,</w:t>
      </w:r>
      <w:r w:rsidRPr="005B575E">
        <w:t xml:space="preserve"> среди угадавших</w:t>
      </w:r>
      <w:r>
        <w:t xml:space="preserve"> разыгрывал</w:t>
      </w:r>
      <w:r w:rsidRPr="005B575E">
        <w:t>ся</w:t>
      </w:r>
      <w:r>
        <w:t xml:space="preserve"> приз. В</w:t>
      </w:r>
      <w:r w:rsidRPr="005B575E">
        <w:t xml:space="preserve">ыставка </w:t>
      </w:r>
      <w:r w:rsidRPr="005B575E">
        <w:rPr>
          <w:b/>
        </w:rPr>
        <w:t xml:space="preserve">«Игра стоит свеч» </w:t>
      </w:r>
      <w:r w:rsidRPr="005B575E">
        <w:t>посвящена</w:t>
      </w:r>
      <w:r w:rsidRPr="005B575E">
        <w:rPr>
          <w:color w:val="000000"/>
        </w:rPr>
        <w:t xml:space="preserve"> </w:t>
      </w:r>
      <w:r>
        <w:rPr>
          <w:color w:val="000000"/>
        </w:rPr>
        <w:t>истории осветительных приборов</w:t>
      </w:r>
      <w:r w:rsidRPr="005B575E">
        <w:rPr>
          <w:color w:val="000000"/>
        </w:rPr>
        <w:t xml:space="preserve"> </w:t>
      </w:r>
      <w:r w:rsidRPr="005B575E">
        <w:rPr>
          <w:color w:val="000000"/>
          <w:lang w:val="en-US"/>
        </w:rPr>
        <w:t>XVIII</w:t>
      </w:r>
      <w:r>
        <w:rPr>
          <w:color w:val="000000"/>
        </w:rPr>
        <w:t xml:space="preserve"> – сер.</w:t>
      </w:r>
      <w:r w:rsidRPr="005B575E">
        <w:rPr>
          <w:color w:val="000000"/>
        </w:rPr>
        <w:t xml:space="preserve"> </w:t>
      </w:r>
      <w:r w:rsidRPr="005B575E">
        <w:rPr>
          <w:color w:val="000000"/>
          <w:lang w:val="en-US"/>
        </w:rPr>
        <w:t>XX</w:t>
      </w:r>
      <w:r w:rsidRPr="005B575E">
        <w:rPr>
          <w:color w:val="000000"/>
        </w:rPr>
        <w:t xml:space="preserve"> вв.</w:t>
      </w:r>
      <w:r w:rsidRPr="005B575E">
        <w:rPr>
          <w:rStyle w:val="apple-converted-space"/>
          <w:color w:val="000000"/>
        </w:rPr>
        <w:t> </w:t>
      </w:r>
      <w:r>
        <w:rPr>
          <w:color w:val="000000"/>
        </w:rPr>
        <w:t>П</w:t>
      </w:r>
      <w:r w:rsidRPr="005B575E">
        <w:rPr>
          <w:color w:val="000000"/>
        </w:rPr>
        <w:t>одсвечники, канделябры, керосиновые лампы, бра, люстры, различные по технологии, материалам, предназначению и дизайну</w:t>
      </w:r>
      <w:r>
        <w:rPr>
          <w:color w:val="000000"/>
        </w:rPr>
        <w:t xml:space="preserve"> не только составляют основу выставки, но и «собирают»</w:t>
      </w:r>
      <w:r w:rsidRPr="005B575E">
        <w:rPr>
          <w:color w:val="000000"/>
        </w:rPr>
        <w:t xml:space="preserve"> </w:t>
      </w:r>
      <w:r>
        <w:rPr>
          <w:color w:val="000000"/>
        </w:rPr>
        <w:t xml:space="preserve">под большим абажуром посетителей, которые играют в старинные игры. </w:t>
      </w:r>
    </w:p>
    <w:p w:rsidR="001459A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7B4653">
        <w:t>В музее-диораме</w:t>
      </w:r>
      <w:r w:rsidRPr="005B575E">
        <w:t xml:space="preserve">  в течение года открылось 3 выставки: </w:t>
      </w:r>
      <w:r w:rsidRPr="005B575E">
        <w:rPr>
          <w:b/>
        </w:rPr>
        <w:t>«Ветер в колесах:</w:t>
      </w:r>
      <w:r w:rsidRPr="005B575E">
        <w:t xml:space="preserve"> </w:t>
      </w:r>
      <w:r w:rsidRPr="005B575E">
        <w:rPr>
          <w:b/>
        </w:rPr>
        <w:t>из истории советского</w:t>
      </w:r>
      <w:r w:rsidRPr="005B575E">
        <w:t xml:space="preserve"> </w:t>
      </w:r>
      <w:r w:rsidRPr="005B575E">
        <w:rPr>
          <w:b/>
        </w:rPr>
        <w:t>мотоцикла».</w:t>
      </w:r>
      <w:r>
        <w:rPr>
          <w:b/>
        </w:rPr>
        <w:t xml:space="preserve"> </w:t>
      </w:r>
      <w:r>
        <w:t xml:space="preserve">Вниманию </w:t>
      </w:r>
      <w:r w:rsidRPr="005B575E">
        <w:t xml:space="preserve">посетителей представлены подлинные вело- и мототехника из </w:t>
      </w:r>
      <w:r>
        <w:t xml:space="preserve">частных </w:t>
      </w:r>
      <w:r w:rsidRPr="005B575E">
        <w:t xml:space="preserve">коллекции </w:t>
      </w:r>
      <w:r>
        <w:t>и собрания Пермского краеведческого музея. К Д</w:t>
      </w:r>
      <w:r w:rsidRPr="005B575E">
        <w:t xml:space="preserve">ню </w:t>
      </w:r>
      <w:r>
        <w:t>П</w:t>
      </w:r>
      <w:r w:rsidRPr="005B575E">
        <w:t xml:space="preserve">обеды </w:t>
      </w:r>
      <w:r>
        <w:t>была подготовлена выставка</w:t>
      </w:r>
      <w:r w:rsidRPr="005B575E">
        <w:t xml:space="preserve"> </w:t>
      </w:r>
      <w:r w:rsidRPr="005B575E">
        <w:rPr>
          <w:b/>
        </w:rPr>
        <w:t>«Чтобы помнили» -</w:t>
      </w:r>
      <w:r w:rsidRPr="005B575E">
        <w:t xml:space="preserve"> подборка фотографий и материалов о пермяках-мотовилихинцах, получивших звание Героя Советского союза в годы Великой Отечеств</w:t>
      </w:r>
      <w:r>
        <w:t xml:space="preserve">енной войны. </w:t>
      </w:r>
      <w:r w:rsidRPr="005B575E">
        <w:t>Большой популярностью среди жителей и гостей г.</w:t>
      </w:r>
      <w:r>
        <w:t xml:space="preserve"> Перми пользовалась открывшаяся</w:t>
      </w:r>
      <w:r w:rsidRPr="005B575E">
        <w:t xml:space="preserve"> в</w:t>
      </w:r>
      <w:r>
        <w:t xml:space="preserve"> музее-диораме</w:t>
      </w:r>
      <w:r w:rsidRPr="005B575E">
        <w:t xml:space="preserve"> выставка достижений советского автопрома </w:t>
      </w:r>
      <w:r w:rsidRPr="005B575E">
        <w:rPr>
          <w:b/>
        </w:rPr>
        <w:t>«Ретро-гараж».</w:t>
      </w:r>
      <w:r>
        <w:rPr>
          <w:b/>
        </w:rPr>
        <w:t xml:space="preserve"> </w:t>
      </w:r>
      <w:r w:rsidRPr="005B575E">
        <w:t>Здесь были представлены около 30 автомобилей, выпущенных в Советском Союзе в период с 1930-х по 1980-е годы. Знаменитые довоенные и после</w:t>
      </w:r>
      <w:r>
        <w:t>военные ГАЗы, ЗИСы, ЗАЗы, Эмки,</w:t>
      </w:r>
      <w:r w:rsidRPr="005B575E">
        <w:t xml:space="preserve"> более известные под названиями «Победа», «Москвич», «Волга», «Чайка», «Запорожец». 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5B575E">
        <w:rPr>
          <w:color w:val="000000"/>
        </w:rPr>
        <w:t>В Осинском филиале были открыты выставки:</w:t>
      </w:r>
      <w:r w:rsidRPr="005B575E">
        <w:rPr>
          <w:b/>
        </w:rPr>
        <w:t xml:space="preserve"> «Рукотворное чудо» - </w:t>
      </w:r>
      <w:r w:rsidRPr="005B575E">
        <w:t>творчество самодеятельных художников г. Осы.  Было представлено 115 экспонатов: живопись, предметы декоративно-прикла</w:t>
      </w:r>
      <w:r>
        <w:t>дного искусства. Ко</w:t>
      </w:r>
      <w:r w:rsidRPr="005B575E">
        <w:t xml:space="preserve"> Дню славянской письменности и культуры открылась выставка </w:t>
      </w:r>
      <w:r w:rsidRPr="005B575E">
        <w:rPr>
          <w:rStyle w:val="aff3"/>
        </w:rPr>
        <w:t xml:space="preserve">«Духовный родник». </w:t>
      </w:r>
      <w:r w:rsidRPr="005B575E">
        <w:t xml:space="preserve">На выставке - церковная утварь, книги и иконы –  Святых Равноапостольных Кирилла и Мефодия и Казанской Божией </w:t>
      </w:r>
      <w:r>
        <w:t xml:space="preserve">Матери, а также вышитые бисером </w:t>
      </w:r>
      <w:r w:rsidRPr="005B575E">
        <w:t>образы икон – ра</w:t>
      </w:r>
      <w:r>
        <w:t xml:space="preserve">боты местных мастериц. </w:t>
      </w:r>
      <w:r w:rsidRPr="005B575E">
        <w:t xml:space="preserve">На выставке </w:t>
      </w:r>
      <w:r w:rsidRPr="005B575E">
        <w:rPr>
          <w:b/>
        </w:rPr>
        <w:t>«И молитвы пречистое слово исцеляет болящую плоть»</w:t>
      </w:r>
      <w:r>
        <w:rPr>
          <w:b/>
        </w:rPr>
        <w:t xml:space="preserve"> </w:t>
      </w:r>
      <w:r w:rsidRPr="009E6A8D">
        <w:t xml:space="preserve">были </w:t>
      </w:r>
      <w:r w:rsidRPr="005B575E">
        <w:t>представлены изделия из бисера, пасхальные яйца, церковные книги,  на выставке «</w:t>
      </w:r>
      <w:r w:rsidRPr="005B575E">
        <w:rPr>
          <w:b/>
        </w:rPr>
        <w:t>Я говорю Вам,</w:t>
      </w:r>
      <w:r w:rsidRPr="005B575E">
        <w:t xml:space="preserve"> </w:t>
      </w:r>
      <w:r w:rsidRPr="005B575E">
        <w:rPr>
          <w:b/>
        </w:rPr>
        <w:t xml:space="preserve">здравствуйте!»  </w:t>
      </w:r>
      <w:r>
        <w:rPr>
          <w:b/>
        </w:rPr>
        <w:t>-</w:t>
      </w:r>
      <w:r w:rsidRPr="005B575E">
        <w:rPr>
          <w:b/>
        </w:rPr>
        <w:t xml:space="preserve">  </w:t>
      </w:r>
      <w:r w:rsidRPr="005B575E">
        <w:t xml:space="preserve">живопись </w:t>
      </w:r>
      <w:r w:rsidRPr="005B575E">
        <w:rPr>
          <w:b/>
        </w:rPr>
        <w:t xml:space="preserve"> </w:t>
      </w:r>
      <w:r w:rsidRPr="005B575E">
        <w:t>Краснокамского художника Константина Матвиенко.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5B575E">
        <w:rPr>
          <w:color w:val="000000"/>
        </w:rPr>
        <w:t>В мемориальном доме-музее Н.Г.Славянова была открыта выставка</w:t>
      </w:r>
      <w:r w:rsidRPr="005B575E">
        <w:t xml:space="preserve"> «</w:t>
      </w:r>
      <w:r w:rsidRPr="005B575E">
        <w:rPr>
          <w:b/>
        </w:rPr>
        <w:t>Бег через барьеры.</w:t>
      </w:r>
      <w:r w:rsidRPr="005B575E">
        <w:t xml:space="preserve"> </w:t>
      </w:r>
      <w:r w:rsidRPr="005B575E">
        <w:rPr>
          <w:b/>
        </w:rPr>
        <w:t>Информация и человек</w:t>
      </w:r>
      <w:r w:rsidRPr="005B575E">
        <w:t>». Выставка посвящена теме преодо</w:t>
      </w:r>
      <w:r>
        <w:t>ления информационных барьеров, представлены все к</w:t>
      </w:r>
      <w:r w:rsidRPr="005B575E">
        <w:t>лючевые изобретения человечества на его пути к овладению  информацией от первой ручки до лазерного принтера, от пленочного фотоаппарата и фонографа до цифровых видео и звука и от телеграфа до Интернета.</w:t>
      </w:r>
    </w:p>
    <w:p w:rsidR="001459AE" w:rsidRPr="005B575E" w:rsidRDefault="001459AE" w:rsidP="001459AE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7B4653">
        <w:rPr>
          <w:rFonts w:cs="Times New Roman"/>
          <w:szCs w:val="24"/>
        </w:rPr>
        <w:t xml:space="preserve">В </w:t>
      </w:r>
      <w:r w:rsidRPr="00E31DBA">
        <w:rPr>
          <w:rFonts w:cs="Times New Roman"/>
          <w:b/>
          <w:szCs w:val="24"/>
        </w:rPr>
        <w:t>Выставочном зале (Пермская,7</w:t>
      </w:r>
      <w:r w:rsidRPr="005B575E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)</w:t>
      </w:r>
      <w:r w:rsidRPr="005B575E">
        <w:rPr>
          <w:rFonts w:cs="Times New Roman"/>
          <w:szCs w:val="24"/>
        </w:rPr>
        <w:t xml:space="preserve"> была открыта  выставка </w:t>
      </w:r>
      <w:r w:rsidRPr="005B575E">
        <w:rPr>
          <w:rFonts w:cs="Times New Roman"/>
          <w:b/>
          <w:szCs w:val="24"/>
        </w:rPr>
        <w:t>«Русская палитра»</w:t>
      </w:r>
      <w:r w:rsidRPr="005B575E">
        <w:rPr>
          <w:rFonts w:cs="Times New Roman"/>
          <w:szCs w:val="24"/>
        </w:rPr>
        <w:t xml:space="preserve">  - русская народная одежды </w:t>
      </w:r>
      <w:r w:rsidRPr="005B575E">
        <w:rPr>
          <w:rFonts w:cs="Times New Roman"/>
          <w:szCs w:val="24"/>
          <w:lang w:val="en-US"/>
        </w:rPr>
        <w:t>XIX</w:t>
      </w:r>
      <w:r w:rsidRPr="005B575E">
        <w:rPr>
          <w:rFonts w:cs="Times New Roman"/>
          <w:szCs w:val="24"/>
        </w:rPr>
        <w:t>-</w:t>
      </w:r>
      <w:r w:rsidRPr="005B575E">
        <w:rPr>
          <w:rFonts w:cs="Times New Roman"/>
          <w:szCs w:val="24"/>
          <w:lang w:val="en-US"/>
        </w:rPr>
        <w:t>XX</w:t>
      </w:r>
      <w:r w:rsidRPr="005B575E">
        <w:rPr>
          <w:rFonts w:cs="Times New Roman"/>
          <w:szCs w:val="24"/>
        </w:rPr>
        <w:t xml:space="preserve"> вв.и живописные полотна Иван</w:t>
      </w:r>
      <w:r>
        <w:rPr>
          <w:rFonts w:cs="Times New Roman"/>
          <w:szCs w:val="24"/>
        </w:rPr>
        <w:t xml:space="preserve">а Кириллова и Марии Подкопаевой, в конце года </w:t>
      </w:r>
      <w:r w:rsidRPr="00E31DBA">
        <w:rPr>
          <w:rFonts w:cs="Times New Roman"/>
          <w:b/>
          <w:szCs w:val="24"/>
        </w:rPr>
        <w:t>«Селенитовая комната»</w:t>
      </w:r>
      <w:r>
        <w:rPr>
          <w:rFonts w:cs="Times New Roman"/>
          <w:szCs w:val="24"/>
        </w:rPr>
        <w:t xml:space="preserve"> (совместный проект ПКМ и художника- камнереза А.В.Иванова), в которой наряду с  авторскими панно и витражами А.Иванова, выставлена музейная коллекция авторских камнерезных работ известных камнерезов Прикамья и коллекция минералов пермского геологического периода.</w:t>
      </w:r>
    </w:p>
    <w:p w:rsidR="001459A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7B4653">
        <w:rPr>
          <w:b/>
        </w:rPr>
        <w:lastRenderedPageBreak/>
        <w:t> В музейном комплексе «Дом Пастернака»</w:t>
      </w:r>
      <w:r w:rsidRPr="005B575E">
        <w:t xml:space="preserve"> открыта выставка </w:t>
      </w:r>
      <w:r w:rsidRPr="005B575E">
        <w:rPr>
          <w:b/>
        </w:rPr>
        <w:t xml:space="preserve">«Остановись, мгновенье!» -  </w:t>
      </w:r>
      <w:r w:rsidRPr="005B575E">
        <w:t xml:space="preserve">работы </w:t>
      </w:r>
      <w:r w:rsidRPr="005B575E">
        <w:rPr>
          <w:b/>
        </w:rPr>
        <w:t xml:space="preserve"> </w:t>
      </w:r>
      <w:r w:rsidRPr="005B575E">
        <w:t>мастера по батику Зуевой Е.В из г. Березники.</w:t>
      </w:r>
    </w:p>
    <w:p w:rsidR="001459AE" w:rsidRPr="005B575E" w:rsidRDefault="001459AE" w:rsidP="001459AE">
      <w:pPr>
        <w:pStyle w:val="a5"/>
        <w:spacing w:before="0" w:beforeAutospacing="0" w:after="0" w:afterAutospacing="0"/>
        <w:ind w:firstLine="284"/>
        <w:jc w:val="both"/>
        <w:rPr>
          <w:b/>
        </w:rPr>
      </w:pPr>
      <w:r w:rsidRPr="0086555A">
        <w:t>В рамках военно-патриотического фестиваля «Большие маневры на Хохловских холмах»</w:t>
      </w:r>
      <w:r w:rsidRPr="005B575E">
        <w:t xml:space="preserve"> были открыты выставки</w:t>
      </w:r>
      <w:r w:rsidRPr="005B575E">
        <w:rPr>
          <w:b/>
        </w:rPr>
        <w:t xml:space="preserve">: </w:t>
      </w:r>
      <w:r w:rsidRPr="005B575E">
        <w:rPr>
          <w:b/>
          <w:color w:val="000000"/>
        </w:rPr>
        <w:t xml:space="preserve">«Медицинское оборудование и инструменты. Первая половина </w:t>
      </w:r>
      <w:r w:rsidRPr="005B575E">
        <w:rPr>
          <w:b/>
          <w:color w:val="000000"/>
          <w:lang w:val="en-US"/>
        </w:rPr>
        <w:t>XX</w:t>
      </w:r>
      <w:r w:rsidRPr="005B575E">
        <w:rPr>
          <w:b/>
          <w:color w:val="000000"/>
        </w:rPr>
        <w:t xml:space="preserve"> – го века»,</w:t>
      </w:r>
      <w:r w:rsidRPr="005B575E">
        <w:rPr>
          <w:color w:val="000000"/>
        </w:rPr>
        <w:t xml:space="preserve"> </w:t>
      </w:r>
      <w:r w:rsidRPr="005B575E">
        <w:t xml:space="preserve"> </w:t>
      </w:r>
      <w:r w:rsidRPr="005B575E">
        <w:rPr>
          <w:b/>
        </w:rPr>
        <w:t xml:space="preserve">«Военная техника </w:t>
      </w:r>
      <w:r w:rsidRPr="005B575E">
        <w:rPr>
          <w:b/>
          <w:lang w:val="en-US"/>
        </w:rPr>
        <w:t>XX</w:t>
      </w:r>
      <w:r w:rsidRPr="005B575E">
        <w:rPr>
          <w:b/>
        </w:rPr>
        <w:t xml:space="preserve"> века»,</w:t>
      </w:r>
      <w:r w:rsidRPr="005B575E">
        <w:t xml:space="preserve"> </w:t>
      </w:r>
      <w:r w:rsidRPr="005B575E">
        <w:rPr>
          <w:b/>
        </w:rPr>
        <w:t xml:space="preserve">«Советское и трофейное оружие и военная техника ВОВ 1941-1945 гг.» </w:t>
      </w:r>
    </w:p>
    <w:p w:rsidR="001459AE" w:rsidRPr="007B4653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Cs/>
        </w:rPr>
      </w:pPr>
      <w:r w:rsidRPr="005B575E">
        <w:t xml:space="preserve">В течение года подготовлены  2 передвижные выставки: </w:t>
      </w:r>
      <w:r w:rsidRPr="005B575E">
        <w:rPr>
          <w:b/>
        </w:rPr>
        <w:t xml:space="preserve">«Первая мировая. Дневники. Письма. Фотографии» </w:t>
      </w:r>
      <w:r w:rsidRPr="005B575E">
        <w:t>и</w:t>
      </w:r>
      <w:r w:rsidRPr="005B575E">
        <w:rPr>
          <w:b/>
        </w:rPr>
        <w:t xml:space="preserve">  </w:t>
      </w:r>
      <w:r w:rsidRPr="005B575E">
        <w:t>п</w:t>
      </w:r>
      <w:r w:rsidRPr="005B575E">
        <w:rPr>
          <w:bCs/>
        </w:rPr>
        <w:t>ередвижная выставка</w:t>
      </w:r>
      <w:r w:rsidRPr="005B575E">
        <w:rPr>
          <w:b/>
          <w:bCs/>
        </w:rPr>
        <w:t xml:space="preserve"> </w:t>
      </w:r>
      <w:r w:rsidRPr="005B575E">
        <w:rPr>
          <w:b/>
        </w:rPr>
        <w:t>«</w:t>
      </w:r>
      <w:r>
        <w:rPr>
          <w:b/>
        </w:rPr>
        <w:t>Поиска утраченных миров.</w:t>
      </w:r>
      <w:r w:rsidRPr="005B575E">
        <w:rPr>
          <w:b/>
        </w:rPr>
        <w:t xml:space="preserve"> Культовое литье Пермского Предуралья </w:t>
      </w:r>
      <w:r w:rsidRPr="005B575E">
        <w:rPr>
          <w:b/>
          <w:lang w:val="en-US"/>
        </w:rPr>
        <w:t>IV</w:t>
      </w:r>
      <w:r w:rsidRPr="005B575E">
        <w:rPr>
          <w:b/>
        </w:rPr>
        <w:t xml:space="preserve"> – </w:t>
      </w:r>
      <w:r w:rsidRPr="005B575E">
        <w:rPr>
          <w:b/>
          <w:lang w:val="en-US"/>
        </w:rPr>
        <w:t>XIII</w:t>
      </w:r>
      <w:r w:rsidRPr="005B575E">
        <w:rPr>
          <w:b/>
        </w:rPr>
        <w:t xml:space="preserve"> веков из собрания Пермского краеведческого музея», </w:t>
      </w:r>
      <w:r w:rsidRPr="005B575E">
        <w:t xml:space="preserve">которая включает в себя 72 подлинных предмета </w:t>
      </w:r>
      <w:r w:rsidRPr="005B575E">
        <w:rPr>
          <w:lang w:val="en-US"/>
        </w:rPr>
        <w:t>IV</w:t>
      </w:r>
      <w:r w:rsidRPr="005B575E">
        <w:t xml:space="preserve"> – </w:t>
      </w:r>
      <w:r w:rsidRPr="005B575E">
        <w:rPr>
          <w:lang w:val="en-US"/>
        </w:rPr>
        <w:t>XIII</w:t>
      </w:r>
      <w:r w:rsidRPr="005B575E">
        <w:t xml:space="preserve"> вв., выполн</w:t>
      </w:r>
      <w:r>
        <w:t>енных в пермском зверином стиле и демонтсрируется в специальном витринном оборудовании</w:t>
      </w:r>
      <w:r w:rsidRPr="005B575E">
        <w:t xml:space="preserve">. 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5B575E">
        <w:t>Продолжалось сотрудниче</w:t>
      </w:r>
      <w:r>
        <w:t xml:space="preserve">ство с музеями других регионов, </w:t>
      </w:r>
      <w:r w:rsidRPr="005B575E">
        <w:t>с муниципальными музеями Пермского края, с галереей «Марис-Арт», с ВЦ «Пермская ярмарка», частными коллекционерами. Построено 32  выставочных комплекса, стендов, книжных выставок.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5B575E">
        <w:rPr>
          <w:color w:val="000000"/>
        </w:rPr>
        <w:t xml:space="preserve">В ВЦ «Пермская ярмарка» </w:t>
      </w:r>
      <w:r w:rsidRPr="005B575E">
        <w:rPr>
          <w:rStyle w:val="aff3"/>
          <w:b w:val="0"/>
          <w:color w:val="222222"/>
          <w:shd w:val="clear" w:color="auto" w:fill="FFFFFF"/>
        </w:rPr>
        <w:t>к</w:t>
      </w:r>
      <w:r w:rsidRPr="005B575E">
        <w:rPr>
          <w:rStyle w:val="add21"/>
          <w:sz w:val="24"/>
          <w:szCs w:val="24"/>
          <w:shd w:val="clear" w:color="auto" w:fill="FFFFFF"/>
        </w:rPr>
        <w:t xml:space="preserve"> открытию </w:t>
      </w:r>
      <w:r w:rsidRPr="005B575E">
        <w:rPr>
          <w:rStyle w:val="aff3"/>
          <w:b w:val="0"/>
          <w:color w:val="222222"/>
          <w:shd w:val="clear" w:color="auto" w:fill="FFFFFF"/>
        </w:rPr>
        <w:t>Всероссийского</w:t>
      </w:r>
      <w:r w:rsidRPr="005B575E">
        <w:rPr>
          <w:rStyle w:val="add21"/>
          <w:sz w:val="24"/>
          <w:szCs w:val="24"/>
          <w:shd w:val="clear" w:color="auto" w:fill="FFFFFF"/>
        </w:rPr>
        <w:t xml:space="preserve"> форума</w:t>
      </w:r>
      <w:r w:rsidRPr="005B575E">
        <w:rPr>
          <w:rStyle w:val="aff3"/>
          <w:b w:val="0"/>
        </w:rPr>
        <w:t xml:space="preserve"> </w:t>
      </w:r>
      <w:r w:rsidRPr="005B575E">
        <w:rPr>
          <w:rStyle w:val="aff3"/>
          <w:b w:val="0"/>
          <w:color w:val="222222"/>
          <w:shd w:val="clear" w:color="auto" w:fill="FFFFFF"/>
        </w:rPr>
        <w:t>- диалога «Гражданское единение: региональный аспект»</w:t>
      </w:r>
      <w:r w:rsidRPr="005B575E">
        <w:rPr>
          <w:rStyle w:val="add21"/>
          <w:sz w:val="24"/>
          <w:szCs w:val="24"/>
          <w:shd w:val="clear" w:color="auto" w:fill="FFFFFF"/>
        </w:rPr>
        <w:t xml:space="preserve">, была открыта выставка </w:t>
      </w:r>
      <w:r w:rsidRPr="005B575E">
        <w:rPr>
          <w:rStyle w:val="add21"/>
          <w:b/>
          <w:sz w:val="24"/>
          <w:szCs w:val="24"/>
          <w:shd w:val="clear" w:color="auto" w:fill="FFFFFF"/>
        </w:rPr>
        <w:t>«Пермь - наш дом»,</w:t>
      </w:r>
      <w:r w:rsidRPr="005B575E">
        <w:rPr>
          <w:rStyle w:val="add21"/>
          <w:sz w:val="24"/>
          <w:szCs w:val="24"/>
          <w:shd w:val="clear" w:color="auto" w:fill="FFFFFF"/>
        </w:rPr>
        <w:t xml:space="preserve"> посвященная народам Пермского края</w:t>
      </w:r>
      <w:r>
        <w:rPr>
          <w:rStyle w:val="add21"/>
          <w:sz w:val="24"/>
          <w:szCs w:val="24"/>
          <w:shd w:val="clear" w:color="auto" w:fill="FFFFFF"/>
        </w:rPr>
        <w:t xml:space="preserve"> - </w:t>
      </w:r>
      <w:r w:rsidRPr="005B575E">
        <w:rPr>
          <w:rStyle w:val="s1"/>
          <w:color w:val="000000"/>
        </w:rPr>
        <w:t>совместный проект Пермского краеведческого музея и Департамента внутренней политики Администра</w:t>
      </w:r>
      <w:r>
        <w:rPr>
          <w:rStyle w:val="s1"/>
          <w:color w:val="000000"/>
        </w:rPr>
        <w:t>ции губернатора Пермского края,</w:t>
      </w:r>
      <w:r w:rsidRPr="005B575E">
        <w:rPr>
          <w:rStyle w:val="s1"/>
          <w:color w:val="000000"/>
        </w:rPr>
        <w:t xml:space="preserve"> в рамках краевой целевой Программы развития и гармонизации национальных отношений народов Пермского края. На выставке </w:t>
      </w:r>
      <w:r>
        <w:rPr>
          <w:rStyle w:val="s1"/>
          <w:color w:val="000000"/>
        </w:rPr>
        <w:t xml:space="preserve">было </w:t>
      </w:r>
      <w:r w:rsidRPr="005B575E">
        <w:rPr>
          <w:rStyle w:val="s1"/>
          <w:color w:val="000000"/>
        </w:rPr>
        <w:t>представлено около 500 экспонатов Пермского краеведческого музея.</w:t>
      </w:r>
      <w:r w:rsidRPr="005B575E">
        <w:rPr>
          <w:rStyle w:val="add21"/>
          <w:sz w:val="24"/>
          <w:szCs w:val="24"/>
          <w:shd w:val="clear" w:color="auto" w:fill="FFFFFF"/>
        </w:rPr>
        <w:t xml:space="preserve"> Также в течение года в ВЦ «Пермская ярмарка» работали </w:t>
      </w:r>
      <w:r w:rsidRPr="005B575E">
        <w:rPr>
          <w:color w:val="000000"/>
        </w:rPr>
        <w:t xml:space="preserve">выставочные комплексы: </w:t>
      </w:r>
      <w:r w:rsidRPr="005B575E">
        <w:rPr>
          <w:b/>
          <w:color w:val="000000"/>
        </w:rPr>
        <w:t>«Мусульманский мир -2014», «Августейшая паломница», «Русский язык в диалоге культур»,</w:t>
      </w:r>
      <w:r w:rsidRPr="005B575E">
        <w:rPr>
          <w:color w:val="000000"/>
        </w:rPr>
        <w:t xml:space="preserve"> выставочный комплекс на Инженерном форуме. </w:t>
      </w:r>
    </w:p>
    <w:p w:rsidR="001459AE" w:rsidRPr="005B575E" w:rsidRDefault="001459AE" w:rsidP="001459A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/>
        </w:rPr>
      </w:pPr>
      <w:r w:rsidRPr="005B575E">
        <w:t xml:space="preserve">В Пермской государственной художественной галерее </w:t>
      </w:r>
      <w:r>
        <w:t>в рамках выставок</w:t>
      </w:r>
      <w:r w:rsidRPr="005B575E">
        <w:t xml:space="preserve"> </w:t>
      </w:r>
      <w:r w:rsidRPr="005B575E">
        <w:rPr>
          <w:b/>
        </w:rPr>
        <w:t>«Искусство – деньги – искусство»</w:t>
      </w:r>
      <w:r w:rsidRPr="005B575E">
        <w:t xml:space="preserve"> и  </w:t>
      </w:r>
      <w:r w:rsidRPr="005B575E">
        <w:rPr>
          <w:b/>
        </w:rPr>
        <w:t>«Мир никогда не будет прежним»</w:t>
      </w:r>
      <w:r>
        <w:rPr>
          <w:b/>
        </w:rPr>
        <w:t xml:space="preserve"> </w:t>
      </w:r>
      <w:r>
        <w:t>экспонировались выставочные комплексы из  фондов музея</w:t>
      </w:r>
      <w:r w:rsidRPr="005B575E">
        <w:rPr>
          <w:b/>
        </w:rPr>
        <w:t>.</w:t>
      </w:r>
      <w:r w:rsidRPr="005B575E">
        <w:t xml:space="preserve"> В Чайковском краеведческом музее - выставочный комплекс </w:t>
      </w:r>
      <w:r w:rsidRPr="005B575E">
        <w:rPr>
          <w:b/>
        </w:rPr>
        <w:t>«Мозаика финно-угорских народов»,</w:t>
      </w:r>
      <w:r w:rsidRPr="005B575E">
        <w:t xml:space="preserve">  в </w:t>
      </w:r>
      <w:r w:rsidRPr="005B575E">
        <w:rPr>
          <w:i/>
        </w:rPr>
        <w:t xml:space="preserve"> </w:t>
      </w:r>
      <w:r w:rsidRPr="005B575E">
        <w:t>Доме</w:t>
      </w:r>
      <w:r w:rsidRPr="005B575E">
        <w:rPr>
          <w:b/>
          <w:i/>
        </w:rPr>
        <w:t xml:space="preserve"> </w:t>
      </w:r>
      <w:r w:rsidRPr="005B575E">
        <w:t xml:space="preserve">художника - </w:t>
      </w:r>
      <w:r w:rsidRPr="005B575E">
        <w:rPr>
          <w:b/>
        </w:rPr>
        <w:t>«Под знаком скорпиона»,</w:t>
      </w:r>
      <w:r w:rsidRPr="005B575E">
        <w:t xml:space="preserve">  в</w:t>
      </w:r>
      <w:r w:rsidRPr="005B575E">
        <w:rPr>
          <w:color w:val="000000"/>
        </w:rPr>
        <w:t xml:space="preserve"> галерее «Марис» </w:t>
      </w:r>
      <w:r>
        <w:rPr>
          <w:color w:val="000000"/>
        </w:rPr>
        <w:t>-</w:t>
      </w:r>
      <w:r w:rsidRPr="005B575E">
        <w:rPr>
          <w:color w:val="000000"/>
        </w:rPr>
        <w:t xml:space="preserve"> </w:t>
      </w:r>
      <w:r w:rsidRPr="005B575E">
        <w:rPr>
          <w:b/>
          <w:color w:val="000000"/>
        </w:rPr>
        <w:t>«Время ангелов»</w:t>
      </w:r>
      <w:r w:rsidRPr="005B575E">
        <w:rPr>
          <w:color w:val="000000"/>
        </w:rPr>
        <w:t>.</w:t>
      </w:r>
    </w:p>
    <w:p w:rsidR="001459AE" w:rsidRPr="005B575E" w:rsidRDefault="001459AE" w:rsidP="001459AE">
      <w:pPr>
        <w:pStyle w:val="a5"/>
        <w:spacing w:before="0" w:beforeAutospacing="0" w:after="0" w:afterAutospacing="0"/>
        <w:ind w:firstLine="284"/>
        <w:jc w:val="both"/>
        <w:rPr>
          <w:b/>
        </w:rPr>
      </w:pPr>
      <w:r w:rsidRPr="005B575E">
        <w:t xml:space="preserve">Проводился ввод новых материалов, </w:t>
      </w:r>
      <w:r>
        <w:t>шло восстановление и дополнение</w:t>
      </w:r>
      <w:r w:rsidRPr="005B575E">
        <w:t xml:space="preserve"> экспозиций и выставок  в Доме Мешкова, Музее пермских древностей, музее-диораме, в АЭМ «Хохловка». В течение года проведен демонтаж 24  выставок, экспозиций и выставочных комплексов.</w:t>
      </w:r>
    </w:p>
    <w:p w:rsidR="001459AE" w:rsidRPr="005B575E" w:rsidRDefault="001459AE" w:rsidP="001459AE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5B575E">
        <w:rPr>
          <w:rFonts w:cs="Times New Roman"/>
          <w:color w:val="000000"/>
          <w:szCs w:val="24"/>
        </w:rPr>
        <w:t>Б</w:t>
      </w:r>
      <w:r w:rsidRPr="005B575E">
        <w:rPr>
          <w:rFonts w:cs="Times New Roman"/>
          <w:szCs w:val="24"/>
        </w:rPr>
        <w:t xml:space="preserve">ыли востребованы передвижные выставки. Выставка </w:t>
      </w:r>
      <w:r w:rsidRPr="005B575E">
        <w:rPr>
          <w:rFonts w:cs="Times New Roman"/>
          <w:b/>
          <w:szCs w:val="24"/>
        </w:rPr>
        <w:t>«Романовы и Пермский край»</w:t>
      </w:r>
      <w:r w:rsidRPr="005B575E">
        <w:rPr>
          <w:rFonts w:cs="Times New Roman"/>
          <w:szCs w:val="24"/>
        </w:rPr>
        <w:t xml:space="preserve"> в течение года экспонировалась в Лысьвенском краеведческом музее, Свято-Троицком мужском монастыре, школе № </w:t>
      </w:r>
      <w:smartTag w:uri="urn:schemas-microsoft-com:office:smarttags" w:element="metricconverter">
        <w:smartTagPr>
          <w:attr w:name="ProductID" w:val="16 г"/>
        </w:smartTagPr>
        <w:r w:rsidRPr="005B575E">
          <w:rPr>
            <w:rFonts w:cs="Times New Roman"/>
            <w:szCs w:val="24"/>
          </w:rPr>
          <w:t>16 г</w:t>
        </w:r>
      </w:smartTag>
      <w:r w:rsidRPr="005B575E">
        <w:rPr>
          <w:rFonts w:cs="Times New Roman"/>
          <w:szCs w:val="24"/>
        </w:rPr>
        <w:t>. Перми и музее «Пермь-36».</w:t>
      </w:r>
      <w:r w:rsidRPr="005B575E">
        <w:rPr>
          <w:rFonts w:cs="Times New Roman"/>
          <w:color w:val="000000"/>
          <w:szCs w:val="24"/>
        </w:rPr>
        <w:t xml:space="preserve"> С выставкой </w:t>
      </w:r>
      <w:r w:rsidRPr="005B575E">
        <w:rPr>
          <w:rFonts w:cs="Times New Roman"/>
          <w:b/>
          <w:color w:val="000000"/>
          <w:szCs w:val="24"/>
        </w:rPr>
        <w:t>«Первая мировая. Дневники. Письма. Фотографии»</w:t>
      </w:r>
      <w:r w:rsidRPr="005B575E">
        <w:rPr>
          <w:rFonts w:cs="Times New Roman"/>
          <w:color w:val="000000"/>
          <w:szCs w:val="24"/>
        </w:rPr>
        <w:t xml:space="preserve"> познакомились посетители фестиваля </w:t>
      </w:r>
      <w:r>
        <w:rPr>
          <w:rFonts w:cs="Times New Roman"/>
          <w:color w:val="000000"/>
          <w:szCs w:val="24"/>
        </w:rPr>
        <w:t>«Большие маневры на Хохловских»,</w:t>
      </w:r>
      <w:r w:rsidRPr="005B575E">
        <w:rPr>
          <w:rFonts w:cs="Times New Roman"/>
          <w:color w:val="000000"/>
          <w:szCs w:val="24"/>
        </w:rPr>
        <w:t xml:space="preserve"> учащиеся кадетской школе г. Перми и  школы № </w:t>
      </w:r>
      <w:smartTag w:uri="urn:schemas-microsoft-com:office:smarttags" w:element="metricconverter">
        <w:smartTagPr>
          <w:attr w:name="ProductID" w:val="16 г"/>
        </w:smartTagPr>
        <w:r w:rsidRPr="005B575E">
          <w:rPr>
            <w:rFonts w:cs="Times New Roman"/>
            <w:color w:val="000000"/>
            <w:szCs w:val="24"/>
          </w:rPr>
          <w:t>16 г</w:t>
        </w:r>
      </w:smartTag>
      <w:r w:rsidRPr="005B575E">
        <w:rPr>
          <w:rFonts w:cs="Times New Roman"/>
          <w:color w:val="000000"/>
          <w:szCs w:val="24"/>
        </w:rPr>
        <w:t xml:space="preserve">. Перми. </w:t>
      </w:r>
    </w:p>
    <w:p w:rsidR="001459AE" w:rsidRPr="005B575E" w:rsidRDefault="001459AE" w:rsidP="001459A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5B575E">
        <w:rPr>
          <w:color w:val="000000"/>
        </w:rPr>
        <w:t xml:space="preserve">В рамках межмузейного обмена выставка </w:t>
      </w:r>
      <w:r w:rsidRPr="005B575E">
        <w:rPr>
          <w:b/>
        </w:rPr>
        <w:t xml:space="preserve">«Поиск утраченных миров. Культовое литье Пермского Предуралья </w:t>
      </w:r>
      <w:r w:rsidRPr="005B575E">
        <w:rPr>
          <w:b/>
          <w:lang w:val="en-US"/>
        </w:rPr>
        <w:t>IV</w:t>
      </w:r>
      <w:r w:rsidRPr="005B575E">
        <w:rPr>
          <w:b/>
        </w:rPr>
        <w:t xml:space="preserve"> – </w:t>
      </w:r>
      <w:r w:rsidRPr="005B575E">
        <w:rPr>
          <w:b/>
          <w:lang w:val="en-US"/>
        </w:rPr>
        <w:t>XIII</w:t>
      </w:r>
      <w:r w:rsidRPr="005B575E">
        <w:rPr>
          <w:b/>
        </w:rPr>
        <w:t xml:space="preserve"> веков из собрания Пермского краеведческого музея»»</w:t>
      </w:r>
      <w:r>
        <w:t xml:space="preserve"> экспонировалась</w:t>
      </w:r>
      <w:r w:rsidRPr="005B575E">
        <w:t xml:space="preserve"> в Ильинском краеведческом музее, музее истории Среднего Прикамья (г. Сарапул) и Кировском областном краеведческом музее.</w:t>
      </w:r>
      <w:r>
        <w:t xml:space="preserve"> </w:t>
      </w:r>
      <w:r w:rsidRPr="005B575E">
        <w:rPr>
          <w:b/>
        </w:rPr>
        <w:t>В</w:t>
      </w:r>
      <w:r w:rsidRPr="005B575E">
        <w:rPr>
          <w:b/>
          <w:color w:val="000000"/>
        </w:rPr>
        <w:t>ыставка «Салават Юлаев в событиях крестьянской войны 1773-1775 гг.»</w:t>
      </w:r>
      <w:r w:rsidRPr="005B575E">
        <w:rPr>
          <w:color w:val="000000"/>
        </w:rPr>
        <w:t xml:space="preserve">, экспонировалась в </w:t>
      </w:r>
      <w:r>
        <w:rPr>
          <w:color w:val="000000"/>
        </w:rPr>
        <w:t xml:space="preserve">с. </w:t>
      </w:r>
      <w:r w:rsidRPr="005B575E">
        <w:rPr>
          <w:color w:val="000000"/>
        </w:rPr>
        <w:t xml:space="preserve">Малояз Салаватского района республики Башкортостан на родине С. Юлаева. </w:t>
      </w:r>
    </w:p>
    <w:p w:rsidR="001459AE" w:rsidRPr="005B575E" w:rsidRDefault="001459AE" w:rsidP="001459A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5B575E">
        <w:rPr>
          <w:color w:val="000000"/>
        </w:rPr>
        <w:t>В целом, в 2014 году экспозиционно-выставочная работа велась весьма активно и широко освещалась в СМИ.  Были созданы</w:t>
      </w:r>
      <w:r w:rsidRPr="007B4653">
        <w:rPr>
          <w:b/>
          <w:color w:val="000000"/>
        </w:rPr>
        <w:t>: 1</w:t>
      </w:r>
      <w:r w:rsidRPr="005B575E">
        <w:rPr>
          <w:color w:val="000000"/>
        </w:rPr>
        <w:t xml:space="preserve"> экспозиция, </w:t>
      </w:r>
      <w:r w:rsidRPr="007B4653">
        <w:rPr>
          <w:b/>
          <w:color w:val="000000"/>
        </w:rPr>
        <w:t xml:space="preserve">23 </w:t>
      </w:r>
      <w:r w:rsidRPr="005B575E">
        <w:rPr>
          <w:color w:val="000000"/>
        </w:rPr>
        <w:t xml:space="preserve">выставки, </w:t>
      </w:r>
      <w:r w:rsidRPr="007B4653">
        <w:rPr>
          <w:b/>
          <w:color w:val="000000"/>
        </w:rPr>
        <w:t xml:space="preserve">32 </w:t>
      </w:r>
      <w:r w:rsidRPr="005B575E">
        <w:rPr>
          <w:color w:val="000000"/>
        </w:rPr>
        <w:t xml:space="preserve">выставочных комплекса и </w:t>
      </w:r>
      <w:r w:rsidRPr="007B4653">
        <w:rPr>
          <w:b/>
          <w:color w:val="000000"/>
        </w:rPr>
        <w:t>31</w:t>
      </w:r>
      <w:r w:rsidRPr="005B575E">
        <w:rPr>
          <w:color w:val="000000"/>
        </w:rPr>
        <w:t xml:space="preserve"> виртуальная презентация музейных коллекций.</w:t>
      </w:r>
      <w:r>
        <w:rPr>
          <w:color w:val="000000"/>
        </w:rPr>
        <w:t xml:space="preserve"> </w:t>
      </w:r>
      <w:r w:rsidRPr="005B575E">
        <w:t>Всего (с созданными ранее) в течение  2014 года работало 62</w:t>
      </w:r>
      <w:r w:rsidRPr="005B575E">
        <w:rPr>
          <w:b/>
        </w:rPr>
        <w:t xml:space="preserve"> </w:t>
      </w:r>
      <w:r w:rsidRPr="005B575E">
        <w:t xml:space="preserve">выставки и экспозиции, в том числе: </w:t>
      </w:r>
      <w:r w:rsidRPr="005B575E">
        <w:rPr>
          <w:b/>
        </w:rPr>
        <w:t>49</w:t>
      </w:r>
      <w:r w:rsidRPr="005B575E">
        <w:t xml:space="preserve"> в музее</w:t>
      </w:r>
      <w:r w:rsidRPr="005B575E">
        <w:rPr>
          <w:b/>
        </w:rPr>
        <w:t xml:space="preserve"> </w:t>
      </w:r>
      <w:r w:rsidRPr="005B575E">
        <w:t>и</w:t>
      </w:r>
      <w:r w:rsidRPr="005B575E">
        <w:rPr>
          <w:b/>
        </w:rPr>
        <w:t xml:space="preserve"> 13  </w:t>
      </w:r>
      <w:r w:rsidRPr="005B575E">
        <w:t>выставок вне музея</w:t>
      </w:r>
      <w:r>
        <w:t>.</w:t>
      </w:r>
      <w:r w:rsidRPr="005B575E">
        <w:t xml:space="preserve"> </w:t>
      </w:r>
    </w:p>
    <w:p w:rsidR="001459AE" w:rsidRPr="005763D4" w:rsidRDefault="001459AE" w:rsidP="001459AE">
      <w:pPr>
        <w:pStyle w:val="af7"/>
        <w:rPr>
          <w:rFonts w:ascii="Times New Roman" w:hAnsi="Times New Roman"/>
          <w:sz w:val="24"/>
          <w:szCs w:val="24"/>
          <w:highlight w:val="yellow"/>
        </w:rPr>
      </w:pPr>
      <w:r w:rsidRPr="005763D4">
        <w:rPr>
          <w:rFonts w:ascii="Times New Roman" w:hAnsi="Times New Roman"/>
          <w:sz w:val="24"/>
          <w:szCs w:val="24"/>
          <w:highlight w:val="yellow"/>
        </w:rPr>
        <w:t xml:space="preserve">    </w:t>
      </w:r>
    </w:p>
    <w:p w:rsidR="001459AE" w:rsidRPr="003F1B97" w:rsidRDefault="001459AE" w:rsidP="001459AE">
      <w:pPr>
        <w:pStyle w:val="6"/>
        <w:ind w:firstLine="0"/>
      </w:pPr>
      <w:r w:rsidRPr="003F1B97">
        <w:t>Культурно-образовательная деятельность.</w:t>
      </w:r>
    </w:p>
    <w:p w:rsidR="001459AE" w:rsidRPr="00D8125D" w:rsidRDefault="001459AE" w:rsidP="001459AE">
      <w:pPr>
        <w:pStyle w:val="af7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</w:t>
      </w:r>
      <w:r w:rsidRPr="003F1B97">
        <w:rPr>
          <w:rFonts w:ascii="Times New Roman" w:hAnsi="Times New Roman"/>
          <w:sz w:val="24"/>
          <w:szCs w:val="24"/>
        </w:rPr>
        <w:t xml:space="preserve"> году музей был открыт для </w:t>
      </w:r>
      <w:r w:rsidRPr="00D8125D">
        <w:rPr>
          <w:rFonts w:ascii="Times New Roman" w:hAnsi="Times New Roman"/>
          <w:sz w:val="24"/>
          <w:szCs w:val="24"/>
        </w:rPr>
        <w:t xml:space="preserve">посетителей 6 дней в неделю с 10.00 до 19.00. Дом Мешкова и Музей пермских древностей в рамках исполнения Указа Президента РФ от 07.05.2012 г. № 597 «О мероприятиях по реализации государственной социальной политики»  </w:t>
      </w:r>
      <w:r w:rsidRPr="00D8125D">
        <w:rPr>
          <w:rFonts w:ascii="Times New Roman" w:hAnsi="Times New Roman"/>
          <w:sz w:val="24"/>
          <w:szCs w:val="24"/>
        </w:rPr>
        <w:lastRenderedPageBreak/>
        <w:t xml:space="preserve">в течение года по четвергам работали с 12.00 до 21.00. Общее количество рабочих </w:t>
      </w:r>
      <w:r>
        <w:rPr>
          <w:rFonts w:ascii="Times New Roman" w:hAnsi="Times New Roman"/>
          <w:sz w:val="24"/>
          <w:szCs w:val="24"/>
        </w:rPr>
        <w:t>дней составило 311</w:t>
      </w:r>
      <w:r w:rsidRPr="00D8125D">
        <w:rPr>
          <w:rFonts w:ascii="Times New Roman" w:hAnsi="Times New Roman"/>
          <w:sz w:val="24"/>
          <w:szCs w:val="24"/>
        </w:rPr>
        <w:t xml:space="preserve">. Выставки, экспозиции, мероприятия Пермского краеведческого музея посетило </w:t>
      </w:r>
      <w:r w:rsidRPr="00D8125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37187</w:t>
      </w:r>
      <w:r w:rsidRPr="00D8125D">
        <w:rPr>
          <w:rFonts w:ascii="Times New Roman" w:hAnsi="Times New Roman"/>
          <w:b/>
          <w:sz w:val="24"/>
          <w:szCs w:val="24"/>
        </w:rPr>
        <w:t xml:space="preserve"> </w:t>
      </w:r>
      <w:r w:rsidRPr="00D8125D">
        <w:rPr>
          <w:rFonts w:ascii="Times New Roman" w:hAnsi="Times New Roman"/>
          <w:sz w:val="24"/>
          <w:szCs w:val="24"/>
        </w:rPr>
        <w:t xml:space="preserve">человек (при плане </w:t>
      </w:r>
      <w:r>
        <w:rPr>
          <w:rFonts w:ascii="Times New Roman" w:hAnsi="Times New Roman"/>
          <w:sz w:val="24"/>
          <w:szCs w:val="24"/>
        </w:rPr>
        <w:t xml:space="preserve"> 215000 чел.)</w:t>
      </w:r>
    </w:p>
    <w:p w:rsidR="001459AE" w:rsidRPr="00CF5A49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51D42">
        <w:rPr>
          <w:rFonts w:ascii="Times New Roman" w:hAnsi="Times New Roman"/>
          <w:sz w:val="24"/>
          <w:szCs w:val="24"/>
        </w:rPr>
        <w:tab/>
        <w:t xml:space="preserve">Согласно Постановления Правительства РФ от 12.11.1999 г. была предоставлена возможность детям до 18 лет посещать выставки и экспозиции музея бесплатно (3-я среда каждого месяца). </w:t>
      </w:r>
      <w:r>
        <w:rPr>
          <w:rFonts w:ascii="Times New Roman" w:hAnsi="Times New Roman"/>
          <w:sz w:val="24"/>
          <w:szCs w:val="24"/>
        </w:rPr>
        <w:t xml:space="preserve">В рамках Государственного задания </w:t>
      </w:r>
      <w:r w:rsidRPr="00C51D42">
        <w:rPr>
          <w:rFonts w:ascii="Times New Roman" w:hAnsi="Times New Roman"/>
          <w:sz w:val="24"/>
          <w:szCs w:val="24"/>
        </w:rPr>
        <w:t>(3-я среда каждого месяца)</w:t>
      </w:r>
      <w:r>
        <w:rPr>
          <w:rFonts w:ascii="Times New Roman" w:hAnsi="Times New Roman"/>
          <w:sz w:val="24"/>
          <w:szCs w:val="24"/>
        </w:rPr>
        <w:t xml:space="preserve">был обеспечен бесплатный вход для всех категорий населения. </w:t>
      </w:r>
      <w:r w:rsidRPr="00C51D42">
        <w:rPr>
          <w:rFonts w:ascii="Times New Roman" w:hAnsi="Times New Roman"/>
          <w:sz w:val="24"/>
          <w:szCs w:val="24"/>
        </w:rPr>
        <w:t>Проводились благотворительные акции, дни открытых дверей для детей, пенсионеров и других категорий населения г. Перми и Пермского края.</w:t>
      </w:r>
      <w:r w:rsidRPr="00CF5A49">
        <w:rPr>
          <w:rFonts w:ascii="Times New Roman" w:hAnsi="Times New Roman"/>
          <w:sz w:val="24"/>
          <w:szCs w:val="24"/>
        </w:rPr>
        <w:t xml:space="preserve"> </w:t>
      </w:r>
    </w:p>
    <w:p w:rsidR="001459AE" w:rsidRDefault="001459AE" w:rsidP="001459AE">
      <w:pPr>
        <w:spacing w:after="0" w:line="240" w:lineRule="auto"/>
        <w:ind w:firstLine="284"/>
        <w:jc w:val="both"/>
        <w:rPr>
          <w:szCs w:val="24"/>
        </w:rPr>
      </w:pPr>
      <w:r w:rsidRPr="00D8125D">
        <w:rPr>
          <w:szCs w:val="24"/>
        </w:rPr>
        <w:t xml:space="preserve">Проведено </w:t>
      </w:r>
      <w:r w:rsidRPr="00D8125D">
        <w:rPr>
          <w:b/>
          <w:szCs w:val="24"/>
        </w:rPr>
        <w:t>3037</w:t>
      </w:r>
      <w:r w:rsidRPr="00D8125D">
        <w:rPr>
          <w:szCs w:val="24"/>
        </w:rPr>
        <w:t xml:space="preserve"> экскурсий, </w:t>
      </w:r>
      <w:r w:rsidRPr="00D8125D">
        <w:rPr>
          <w:b/>
          <w:szCs w:val="24"/>
        </w:rPr>
        <w:t>564</w:t>
      </w:r>
      <w:r w:rsidRPr="00D8125D">
        <w:rPr>
          <w:szCs w:val="24"/>
        </w:rPr>
        <w:t xml:space="preserve"> лекции, игры-занятия. Проведено </w:t>
      </w:r>
      <w:r w:rsidRPr="00D8125D">
        <w:rPr>
          <w:b/>
          <w:szCs w:val="24"/>
        </w:rPr>
        <w:t xml:space="preserve">152 </w:t>
      </w:r>
      <w:r w:rsidRPr="00D8125D">
        <w:rPr>
          <w:szCs w:val="24"/>
        </w:rPr>
        <w:t xml:space="preserve">музейные акции и мероприятия. </w:t>
      </w:r>
    </w:p>
    <w:p w:rsidR="001459AE" w:rsidRPr="00BB2327" w:rsidRDefault="001459AE" w:rsidP="001459AE">
      <w:pPr>
        <w:spacing w:after="0" w:line="240" w:lineRule="auto"/>
        <w:ind w:firstLine="284"/>
        <w:jc w:val="both"/>
      </w:pPr>
      <w:r w:rsidRPr="00D8125D">
        <w:rPr>
          <w:szCs w:val="24"/>
        </w:rPr>
        <w:t xml:space="preserve">В АЭМ «Хохловка» состоялось традиционное мероприятие - военно-исторический фестиваль </w:t>
      </w:r>
      <w:r w:rsidRPr="00D8125D">
        <w:rPr>
          <w:b/>
          <w:szCs w:val="24"/>
        </w:rPr>
        <w:t>«Большие маневры на Хохловских холмах»</w:t>
      </w:r>
      <w:r>
        <w:rPr>
          <w:b/>
          <w:szCs w:val="24"/>
        </w:rPr>
        <w:t xml:space="preserve">, </w:t>
      </w:r>
      <w:r w:rsidRPr="00676B7C">
        <w:rPr>
          <w:szCs w:val="24"/>
        </w:rPr>
        <w:t xml:space="preserve">посвященный 100-летию </w:t>
      </w:r>
      <w:r w:rsidRPr="00676B7C">
        <w:rPr>
          <w:szCs w:val="24"/>
          <w:lang w:val="en-US"/>
        </w:rPr>
        <w:t>I</w:t>
      </w:r>
      <w:r w:rsidRPr="00676B7C">
        <w:rPr>
          <w:szCs w:val="24"/>
        </w:rPr>
        <w:t xml:space="preserve"> мировой войны</w:t>
      </w:r>
      <w:r w:rsidRPr="00D8125D">
        <w:rPr>
          <w:szCs w:val="24"/>
        </w:rPr>
        <w:t xml:space="preserve">, </w:t>
      </w:r>
      <w:r>
        <w:rPr>
          <w:szCs w:val="24"/>
        </w:rPr>
        <w:t xml:space="preserve">в </w:t>
      </w:r>
      <w:r w:rsidRPr="00BB2327">
        <w:rPr>
          <w:color w:val="333300"/>
        </w:rPr>
        <w:t>Дом</w:t>
      </w:r>
      <w:r>
        <w:rPr>
          <w:color w:val="333300"/>
        </w:rPr>
        <w:t>е</w:t>
      </w:r>
      <w:r w:rsidRPr="00BB2327">
        <w:rPr>
          <w:color w:val="333300"/>
        </w:rPr>
        <w:t xml:space="preserve"> Мешкова</w:t>
      </w:r>
      <w:r>
        <w:rPr>
          <w:color w:val="333300"/>
        </w:rPr>
        <w:t>, музее</w:t>
      </w:r>
      <w:r w:rsidRPr="00BB2327">
        <w:rPr>
          <w:color w:val="333300"/>
        </w:rPr>
        <w:t xml:space="preserve"> пермских древностей</w:t>
      </w:r>
      <w:r>
        <w:rPr>
          <w:color w:val="333300"/>
        </w:rPr>
        <w:t>, музее-д</w:t>
      </w:r>
      <w:r w:rsidRPr="00BB2327">
        <w:rPr>
          <w:color w:val="333300"/>
        </w:rPr>
        <w:t>иорама</w:t>
      </w:r>
      <w:r>
        <w:rPr>
          <w:color w:val="333300"/>
        </w:rPr>
        <w:t xml:space="preserve"> в </w:t>
      </w:r>
      <w:r w:rsidRPr="00676B7C">
        <w:rPr>
          <w:color w:val="333300"/>
        </w:rPr>
        <w:t xml:space="preserve">рамках </w:t>
      </w:r>
      <w:r w:rsidRPr="00676B7C">
        <w:rPr>
          <w:b/>
          <w:color w:val="000000"/>
          <w:szCs w:val="24"/>
        </w:rPr>
        <w:t>Ночь музеев</w:t>
      </w:r>
      <w:r w:rsidRPr="00676B7C">
        <w:rPr>
          <w:color w:val="000000"/>
          <w:szCs w:val="24"/>
        </w:rPr>
        <w:t xml:space="preserve"> прошли мероприятия под общим названием </w:t>
      </w:r>
      <w:r w:rsidRPr="00676B7C">
        <w:rPr>
          <w:b/>
          <w:color w:val="333300"/>
        </w:rPr>
        <w:t>«Свет и цвет»</w:t>
      </w:r>
    </w:p>
    <w:p w:rsidR="001459AE" w:rsidRPr="00676B7C" w:rsidRDefault="001459AE" w:rsidP="001459AE">
      <w:pPr>
        <w:spacing w:after="0" w:line="240" w:lineRule="auto"/>
        <w:ind w:firstLine="284"/>
        <w:jc w:val="both"/>
      </w:pPr>
      <w:r w:rsidRPr="00676B7C">
        <w:rPr>
          <w:color w:val="000000"/>
          <w:szCs w:val="24"/>
        </w:rPr>
        <w:t xml:space="preserve"> </w:t>
      </w:r>
      <w:r w:rsidRPr="00676B7C">
        <w:rPr>
          <w:b/>
          <w:color w:val="000000"/>
          <w:szCs w:val="24"/>
        </w:rPr>
        <w:t xml:space="preserve"> </w:t>
      </w:r>
      <w:r w:rsidRPr="00676B7C">
        <w:rPr>
          <w:color w:val="000000"/>
          <w:szCs w:val="24"/>
        </w:rPr>
        <w:t xml:space="preserve">Состоялись традиционные праздники народного календаря - Масленица, Троицкие гуляния, Яблочный спас, проведены праздничные программы, посвященные </w:t>
      </w:r>
      <w:r>
        <w:rPr>
          <w:color w:val="000000"/>
          <w:szCs w:val="24"/>
        </w:rPr>
        <w:t xml:space="preserve"> Дню защитника Отечества, </w:t>
      </w:r>
      <w:r w:rsidRPr="00676B7C">
        <w:rPr>
          <w:color w:val="000000"/>
          <w:szCs w:val="24"/>
        </w:rPr>
        <w:t xml:space="preserve">Международному дню 8-е марта, Дню защиты детей, Дню знаний и др. </w:t>
      </w:r>
    </w:p>
    <w:p w:rsidR="001459AE" w:rsidRPr="003D7CA4" w:rsidRDefault="001459AE" w:rsidP="001459AE">
      <w:pPr>
        <w:pStyle w:val="af7"/>
        <w:ind w:firstLine="284"/>
        <w:jc w:val="both"/>
        <w:rPr>
          <w:b/>
          <w:sz w:val="24"/>
          <w:szCs w:val="24"/>
        </w:rPr>
      </w:pPr>
      <w:r w:rsidRPr="00676B7C">
        <w:rPr>
          <w:rFonts w:ascii="Times New Roman" w:hAnsi="Times New Roman"/>
          <w:sz w:val="24"/>
          <w:szCs w:val="24"/>
        </w:rPr>
        <w:t xml:space="preserve">Среди культурно-образовательных программ наибольшей популярностью пользовались программы и тематические занятия для разных возрастных групп на базе </w:t>
      </w:r>
      <w:r w:rsidRPr="00676B7C">
        <w:rPr>
          <w:rFonts w:ascii="Times New Roman" w:hAnsi="Times New Roman"/>
          <w:b/>
          <w:sz w:val="24"/>
          <w:szCs w:val="24"/>
        </w:rPr>
        <w:t>Музея пермских древностей:</w:t>
      </w:r>
      <w:r w:rsidRPr="00676B7C">
        <w:rPr>
          <w:b/>
          <w:sz w:val="24"/>
          <w:szCs w:val="24"/>
        </w:rPr>
        <w:t xml:space="preserve"> </w:t>
      </w:r>
      <w:r w:rsidRPr="00676B7C">
        <w:rPr>
          <w:rFonts w:ascii="Times New Roman" w:hAnsi="Times New Roman"/>
          <w:sz w:val="24"/>
          <w:szCs w:val="24"/>
        </w:rPr>
        <w:t>«Мастерская Музеезавриков»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76B7C">
        <w:rPr>
          <w:rFonts w:ascii="Times New Roman" w:hAnsi="Times New Roman"/>
          <w:sz w:val="24"/>
          <w:szCs w:val="24"/>
        </w:rPr>
        <w:t>«По страницам Каменной летописи»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76B7C">
        <w:rPr>
          <w:rFonts w:ascii="Times New Roman" w:hAnsi="Times New Roman"/>
          <w:sz w:val="24"/>
          <w:szCs w:val="24"/>
        </w:rPr>
        <w:t>«Школа гномов»</w:t>
      </w:r>
      <w:r>
        <w:rPr>
          <w:rFonts w:ascii="Times New Roman" w:hAnsi="Times New Roman"/>
          <w:sz w:val="24"/>
          <w:szCs w:val="24"/>
        </w:rPr>
        <w:t>; л</w:t>
      </w:r>
      <w:r w:rsidRPr="00676B7C">
        <w:rPr>
          <w:rFonts w:ascii="Times New Roman" w:hAnsi="Times New Roman"/>
          <w:sz w:val="24"/>
          <w:szCs w:val="24"/>
        </w:rPr>
        <w:t>екторий о путешествиях совместно с Клубом самостоятельных путешественников 59travel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59AE" w:rsidRPr="003D7CA4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76B7C">
        <w:rPr>
          <w:rFonts w:ascii="Times New Roman" w:hAnsi="Times New Roman"/>
          <w:b/>
          <w:sz w:val="24"/>
          <w:szCs w:val="24"/>
        </w:rPr>
        <w:t>В Доме Мешкова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D99">
        <w:rPr>
          <w:rFonts w:ascii="Times New Roman" w:hAnsi="Times New Roman"/>
          <w:sz w:val="24"/>
          <w:szCs w:val="24"/>
        </w:rPr>
        <w:t xml:space="preserve">наиболее </w:t>
      </w:r>
      <w:r>
        <w:rPr>
          <w:rFonts w:ascii="Times New Roman" w:hAnsi="Times New Roman"/>
          <w:sz w:val="24"/>
          <w:szCs w:val="24"/>
        </w:rPr>
        <w:t>вос</w:t>
      </w:r>
      <w:r w:rsidRPr="003B4D9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 w:rsidRPr="003B4D99">
        <w:rPr>
          <w:rFonts w:ascii="Times New Roman" w:hAnsi="Times New Roman"/>
          <w:sz w:val="24"/>
          <w:szCs w:val="24"/>
        </w:rPr>
        <w:t>ебованными были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3B4D99">
        <w:rPr>
          <w:rFonts w:ascii="Times New Roman" w:hAnsi="Times New Roman"/>
          <w:sz w:val="24"/>
          <w:szCs w:val="24"/>
        </w:rPr>
        <w:t>екторий «Ист</w:t>
      </w:r>
      <w:r>
        <w:rPr>
          <w:rFonts w:ascii="Times New Roman" w:hAnsi="Times New Roman"/>
          <w:sz w:val="24"/>
          <w:szCs w:val="24"/>
        </w:rPr>
        <w:t xml:space="preserve">ория и культура России ХХ века»; мероприятие «Играют мальчики в войну»; </w:t>
      </w:r>
      <w:r w:rsidRPr="00676B7C">
        <w:rPr>
          <w:rFonts w:ascii="Times New Roman" w:hAnsi="Times New Roman"/>
          <w:sz w:val="24"/>
          <w:szCs w:val="24"/>
        </w:rPr>
        <w:t>Ночь музеев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</w:t>
      </w:r>
      <w:r w:rsidRPr="00676B7C">
        <w:rPr>
          <w:rFonts w:ascii="Times New Roman" w:hAnsi="Times New Roman"/>
          <w:bCs/>
          <w:color w:val="000000"/>
          <w:sz w:val="24"/>
          <w:szCs w:val="24"/>
        </w:rPr>
        <w:t xml:space="preserve"> Ночь искусств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B4D99">
        <w:rPr>
          <w:rFonts w:ascii="Times New Roman" w:hAnsi="Times New Roman"/>
          <w:color w:val="000000"/>
          <w:sz w:val="24"/>
          <w:szCs w:val="24"/>
        </w:rPr>
        <w:t xml:space="preserve">литературно-музыкальная композиция </w:t>
      </w:r>
      <w:r>
        <w:rPr>
          <w:rFonts w:ascii="Times New Roman" w:hAnsi="Times New Roman"/>
          <w:color w:val="000000"/>
          <w:sz w:val="24"/>
          <w:szCs w:val="24"/>
        </w:rPr>
        <w:t>«За трудолюбие</w:t>
      </w:r>
      <w:r w:rsidRPr="003B4D99">
        <w:rPr>
          <w:rFonts w:ascii="Times New Roman" w:hAnsi="Times New Roman"/>
          <w:color w:val="000000"/>
          <w:sz w:val="24"/>
          <w:szCs w:val="24"/>
        </w:rPr>
        <w:t xml:space="preserve"> и искусство»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D99">
        <w:rPr>
          <w:rFonts w:ascii="Times New Roman" w:hAnsi="Times New Roman"/>
          <w:color w:val="000000"/>
          <w:sz w:val="24"/>
          <w:szCs w:val="24"/>
        </w:rPr>
        <w:t xml:space="preserve">посвященная </w:t>
      </w:r>
      <w:r>
        <w:rPr>
          <w:rFonts w:ascii="Times New Roman" w:hAnsi="Times New Roman"/>
          <w:color w:val="000000"/>
          <w:sz w:val="24"/>
          <w:szCs w:val="24"/>
        </w:rPr>
        <w:t xml:space="preserve">презентация </w:t>
      </w:r>
      <w:r w:rsidRPr="003B4D99">
        <w:rPr>
          <w:rFonts w:ascii="Times New Roman" w:hAnsi="Times New Roman"/>
          <w:color w:val="000000"/>
          <w:sz w:val="24"/>
          <w:szCs w:val="24"/>
        </w:rPr>
        <w:t>рояля</w:t>
      </w:r>
      <w:r>
        <w:rPr>
          <w:rFonts w:ascii="Times New Roman" w:hAnsi="Times New Roman"/>
          <w:color w:val="000000"/>
          <w:sz w:val="24"/>
          <w:szCs w:val="24"/>
        </w:rPr>
        <w:t xml:space="preserve"> Д.И. Юманова.</w:t>
      </w:r>
      <w:r w:rsidRPr="003B4D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9AE" w:rsidRPr="003D7CA4" w:rsidRDefault="001459AE" w:rsidP="001459AE">
      <w:pPr>
        <w:pStyle w:val="af7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76B7C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АЭМ «Хохловка»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803CE">
        <w:rPr>
          <w:rFonts w:ascii="Times New Roman" w:hAnsi="Times New Roman"/>
          <w:bCs/>
          <w:color w:val="000000"/>
          <w:sz w:val="24"/>
          <w:szCs w:val="24"/>
        </w:rPr>
        <w:t>с большим количеством посетителей прошли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03CE">
        <w:rPr>
          <w:rFonts w:ascii="Times New Roman" w:hAnsi="Times New Roman"/>
          <w:sz w:val="24"/>
          <w:szCs w:val="24"/>
        </w:rPr>
        <w:t>традиционный праздник «Проводы Масленицы»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 w:rsidRPr="00676B7C">
        <w:rPr>
          <w:rFonts w:ascii="Times New Roman" w:hAnsi="Times New Roman"/>
          <w:sz w:val="24"/>
          <w:szCs w:val="24"/>
          <w:lang w:val="en-US"/>
        </w:rPr>
        <w:t>VI</w:t>
      </w:r>
      <w:r w:rsidRPr="00676B7C">
        <w:rPr>
          <w:rFonts w:ascii="Times New Roman" w:hAnsi="Times New Roman"/>
          <w:sz w:val="24"/>
          <w:szCs w:val="24"/>
        </w:rPr>
        <w:t xml:space="preserve"> военно-исторический фестиваль «Большие маневры на Хохловских холмах»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 w:rsidRPr="00676B7C">
        <w:rPr>
          <w:rFonts w:ascii="Times New Roman" w:hAnsi="Times New Roman"/>
          <w:sz w:val="24"/>
          <w:szCs w:val="24"/>
        </w:rPr>
        <w:t>праздник-ярмарка</w:t>
      </w:r>
      <w:r w:rsidRPr="00CF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«Хохловская Осень»</w:t>
      </w:r>
    </w:p>
    <w:p w:rsidR="001459A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Обширной и разноплановой была культурно-образовательная деятельность в </w:t>
      </w:r>
      <w:r w:rsidRPr="00676B7C">
        <w:rPr>
          <w:rFonts w:ascii="Times New Roman" w:hAnsi="Times New Roman"/>
          <w:b/>
          <w:sz w:val="24"/>
          <w:szCs w:val="24"/>
        </w:rPr>
        <w:t>мемориальном доме-музее В.В.Каменского</w:t>
      </w:r>
      <w:r>
        <w:rPr>
          <w:rFonts w:ascii="Times New Roman" w:hAnsi="Times New Roman"/>
          <w:sz w:val="24"/>
          <w:szCs w:val="24"/>
        </w:rPr>
        <w:t>,  наиболее значимыми из  мероприятий стали:</w:t>
      </w:r>
    </w:p>
    <w:p w:rsidR="001459AE" w:rsidRPr="00BB2327" w:rsidRDefault="001459AE" w:rsidP="001459AE">
      <w:pPr>
        <w:numPr>
          <w:ilvl w:val="0"/>
          <w:numId w:val="26"/>
        </w:numPr>
        <w:tabs>
          <w:tab w:val="clear" w:pos="1080"/>
          <w:tab w:val="num" w:pos="0"/>
          <w:tab w:val="left" w:pos="284"/>
        </w:tabs>
        <w:spacing w:after="0" w:line="240" w:lineRule="auto"/>
        <w:ind w:left="284" w:hanging="284"/>
        <w:jc w:val="both"/>
      </w:pPr>
      <w:r>
        <w:t>л</w:t>
      </w:r>
      <w:r w:rsidRPr="00BB2327">
        <w:t>итературно-поэтический праздник «Звенидень» пос</w:t>
      </w:r>
      <w:r>
        <w:t xml:space="preserve">вященный 130-й годовщине со дня </w:t>
      </w:r>
      <w:r w:rsidRPr="00BB2327">
        <w:t xml:space="preserve">рождения В.В. Каменского </w:t>
      </w:r>
    </w:p>
    <w:p w:rsidR="001459AE" w:rsidRDefault="001459AE" w:rsidP="001459AE">
      <w:pPr>
        <w:spacing w:after="0" w:line="240" w:lineRule="auto"/>
        <w:jc w:val="both"/>
      </w:pPr>
      <w:r>
        <w:t>– ю</w:t>
      </w:r>
      <w:r w:rsidRPr="00BB2327">
        <w:t xml:space="preserve">билейный праздник Дня села Троицы -545 лет – Краевой творческий фестиваль «Жить чудесно!» </w:t>
      </w:r>
    </w:p>
    <w:p w:rsidR="001459AE" w:rsidRPr="00D803CE" w:rsidRDefault="001459AE" w:rsidP="001459AE">
      <w:pPr>
        <w:spacing w:after="0" w:line="240" w:lineRule="auto"/>
        <w:jc w:val="both"/>
      </w:pPr>
      <w:r>
        <w:t>- к</w:t>
      </w:r>
      <w:r w:rsidRPr="00BB2327">
        <w:t xml:space="preserve">онкурс чтецов </w:t>
      </w:r>
      <w:r w:rsidRPr="00676B7C">
        <w:t>«Мой талант – мое детское сердце»</w:t>
      </w:r>
      <w:r w:rsidRPr="00BB2327">
        <w:t xml:space="preserve"> совместно с администрацией Сылвенского сельского поселения и библиотекой п.Сылва</w:t>
      </w:r>
    </w:p>
    <w:p w:rsidR="001459AE" w:rsidRPr="00676B7C" w:rsidRDefault="001459AE" w:rsidP="001459AE">
      <w:pPr>
        <w:tabs>
          <w:tab w:val="left" w:pos="0"/>
        </w:tabs>
        <w:spacing w:after="0" w:line="240" w:lineRule="auto"/>
        <w:jc w:val="both"/>
      </w:pPr>
      <w:r>
        <w:t xml:space="preserve">– </w:t>
      </w:r>
      <w:r w:rsidRPr="00676B7C">
        <w:t>мероприятие «Поэзия/Балт», совместно с администрацией Сылвенского сельского поселения и библиотекой п.Сылва</w:t>
      </w:r>
    </w:p>
    <w:p w:rsidR="001459AE" w:rsidRPr="00676B7C" w:rsidRDefault="001459AE" w:rsidP="001459AE">
      <w:pPr>
        <w:tabs>
          <w:tab w:val="left" w:pos="0"/>
        </w:tabs>
        <w:spacing w:after="0" w:line="240" w:lineRule="auto"/>
        <w:jc w:val="both"/>
      </w:pPr>
      <w:r w:rsidRPr="00676B7C">
        <w:t>– спектакль «Снежно-солнечная корзина роз» по произведениям В.В. Каменского</w:t>
      </w:r>
    </w:p>
    <w:p w:rsidR="001459AE" w:rsidRDefault="001459AE" w:rsidP="001459AE">
      <w:pPr>
        <w:tabs>
          <w:tab w:val="left" w:pos="0"/>
        </w:tabs>
        <w:spacing w:after="0" w:line="240" w:lineRule="auto"/>
        <w:jc w:val="both"/>
      </w:pPr>
      <w:r>
        <w:t>– мероприятия</w:t>
      </w:r>
      <w:r w:rsidRPr="00676B7C">
        <w:t xml:space="preserve"> поэзия/музыка «Песни за чаем в гостях у В.В. Каменского»</w:t>
      </w:r>
      <w:r>
        <w:t>, «Поэзия – изобразительное ис</w:t>
      </w:r>
      <w:r w:rsidRPr="00676B7C">
        <w:t>кус</w:t>
      </w:r>
      <w:r>
        <w:t>с</w:t>
      </w:r>
      <w:r w:rsidRPr="00676B7C">
        <w:t>тво»</w:t>
      </w:r>
      <w:r>
        <w:t>, «Поэзия-видио» (п</w:t>
      </w:r>
      <w:r w:rsidRPr="00676B7C">
        <w:t>резентация видеоролика о В.В. Каменском «Берег Каменского»</w:t>
      </w:r>
      <w:r>
        <w:t>)</w:t>
      </w:r>
    </w:p>
    <w:p w:rsidR="001459AE" w:rsidRDefault="001459AE" w:rsidP="001459AE">
      <w:pPr>
        <w:tabs>
          <w:tab w:val="left" w:pos="0"/>
        </w:tabs>
        <w:spacing w:after="0" w:line="240" w:lineRule="auto"/>
        <w:ind w:firstLine="284"/>
        <w:jc w:val="both"/>
      </w:pPr>
      <w:r w:rsidRPr="00D803CE">
        <w:rPr>
          <w:b/>
        </w:rPr>
        <w:t>В музее-диорам</w:t>
      </w:r>
      <w:r w:rsidR="00CE6F94">
        <w:rPr>
          <w:b/>
        </w:rPr>
        <w:t>а</w:t>
      </w:r>
      <w:r>
        <w:t xml:space="preserve"> прошло традиционное мероприятие </w:t>
      </w:r>
      <w:r w:rsidRPr="00BB2327">
        <w:t>из цикла «На высоте Вышки», посвященн</w:t>
      </w:r>
      <w:r>
        <w:t>ое</w:t>
      </w:r>
      <w:r w:rsidRPr="00BB2327">
        <w:t xml:space="preserve"> Дню защиты детей</w:t>
      </w:r>
      <w:r>
        <w:t xml:space="preserve">, игра </w:t>
      </w:r>
      <w:r w:rsidRPr="0071005E">
        <w:t>«Красный квест»</w:t>
      </w:r>
      <w:r>
        <w:t>, а в музейном комплексе «</w:t>
      </w:r>
      <w:r w:rsidRPr="003D7CA4">
        <w:rPr>
          <w:b/>
        </w:rPr>
        <w:t>Дом Пастернака</w:t>
      </w:r>
      <w:r>
        <w:rPr>
          <w:b/>
        </w:rPr>
        <w:t>»</w:t>
      </w:r>
      <w:r>
        <w:t xml:space="preserve"> – традиционные малые Пастернаковские чтения.</w:t>
      </w:r>
    </w:p>
    <w:p w:rsidR="001459AE" w:rsidRPr="0071005E" w:rsidRDefault="001459AE" w:rsidP="001459AE">
      <w:pPr>
        <w:tabs>
          <w:tab w:val="left" w:pos="0"/>
        </w:tabs>
        <w:spacing w:after="0" w:line="240" w:lineRule="auto"/>
        <w:ind w:firstLine="284"/>
        <w:jc w:val="both"/>
      </w:pPr>
    </w:p>
    <w:p w:rsidR="001459AE" w:rsidRPr="0038685F" w:rsidRDefault="001459AE" w:rsidP="001459AE">
      <w:pPr>
        <w:pStyle w:val="6"/>
        <w:ind w:firstLine="0"/>
        <w:rPr>
          <w:sz w:val="24"/>
        </w:rPr>
      </w:pPr>
      <w:r w:rsidRPr="0038685F">
        <w:t>Научно-исследовательская деятельность</w:t>
      </w:r>
      <w:r w:rsidRPr="0038685F">
        <w:rPr>
          <w:sz w:val="24"/>
        </w:rPr>
        <w:t>.</w:t>
      </w:r>
    </w:p>
    <w:p w:rsidR="001459AE" w:rsidRPr="0038685F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38685F">
        <w:rPr>
          <w:rFonts w:ascii="Times New Roman" w:hAnsi="Times New Roman"/>
          <w:sz w:val="24"/>
          <w:szCs w:val="24"/>
        </w:rPr>
        <w:t>Научная деятельность музея</w:t>
      </w:r>
      <w:r>
        <w:rPr>
          <w:rFonts w:ascii="Times New Roman" w:hAnsi="Times New Roman"/>
          <w:sz w:val="24"/>
          <w:szCs w:val="24"/>
        </w:rPr>
        <w:t xml:space="preserve"> в 2014</w:t>
      </w:r>
      <w:r w:rsidRPr="0038685F">
        <w:rPr>
          <w:rFonts w:ascii="Times New Roman" w:hAnsi="Times New Roman"/>
          <w:sz w:val="24"/>
          <w:szCs w:val="24"/>
        </w:rPr>
        <w:t xml:space="preserve"> г. велась в рамках крупных проектов, финансируемых Министерством культуры Пермского края, Государственного задания, конкурса </w:t>
      </w:r>
      <w:r w:rsidRPr="0038685F">
        <w:rPr>
          <w:rFonts w:ascii="Times New Roman" w:hAnsi="Times New Roman"/>
          <w:sz w:val="24"/>
          <w:szCs w:val="24"/>
        </w:rPr>
        <w:lastRenderedPageBreak/>
        <w:t>Благотворительного фонда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5F">
        <w:rPr>
          <w:rFonts w:ascii="Times New Roman" w:hAnsi="Times New Roman"/>
          <w:sz w:val="24"/>
          <w:szCs w:val="24"/>
        </w:rPr>
        <w:t>Потанина «Меняющийся музея в меняющемся мире»</w:t>
      </w:r>
      <w:r>
        <w:rPr>
          <w:rFonts w:ascii="Times New Roman" w:hAnsi="Times New Roman"/>
          <w:sz w:val="24"/>
          <w:szCs w:val="24"/>
        </w:rPr>
        <w:t>, заказа администрации г. Перми</w:t>
      </w:r>
      <w:r w:rsidRPr="0038685F">
        <w:rPr>
          <w:rFonts w:ascii="Times New Roman" w:hAnsi="Times New Roman"/>
          <w:sz w:val="24"/>
          <w:szCs w:val="24"/>
        </w:rPr>
        <w:t xml:space="preserve">. 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6924FB">
        <w:rPr>
          <w:rFonts w:ascii="Times New Roman" w:hAnsi="Times New Roman"/>
          <w:sz w:val="24"/>
          <w:szCs w:val="24"/>
        </w:rPr>
        <w:t>Научный коллектив музея в соответствии с планом экспозиционной, научно-методической и культурно-образовательной деятельности работал по следующим крупным научным темам: «Древнейшая история Прикамья» (материальная культура Уральских  городов  XV - XIX в; памятники мезолита Пермского Прикамья в системе мезолита Урала и сопредельных территорий; жилища эпохи мезолита-бронзы в Верхнем Прикамье; технико-типологический анализ керамики Прикамского Предуралья пе</w:t>
      </w:r>
      <w:r>
        <w:rPr>
          <w:rFonts w:ascii="Times New Roman" w:hAnsi="Times New Roman"/>
          <w:sz w:val="24"/>
          <w:szCs w:val="24"/>
        </w:rPr>
        <w:t xml:space="preserve">риода неолита-энеолита; Анюшкар </w:t>
      </w:r>
      <w:r w:rsidRPr="006924FB">
        <w:rPr>
          <w:rFonts w:ascii="Times New Roman" w:hAnsi="Times New Roman"/>
          <w:sz w:val="24"/>
          <w:szCs w:val="24"/>
        </w:rPr>
        <w:t xml:space="preserve">- древнепермское городище </w:t>
      </w:r>
      <w:r w:rsidRPr="006924FB">
        <w:rPr>
          <w:rFonts w:ascii="Times New Roman" w:hAnsi="Times New Roman"/>
          <w:sz w:val="24"/>
          <w:szCs w:val="24"/>
          <w:lang w:val="en-US"/>
        </w:rPr>
        <w:t>IX</w:t>
      </w:r>
      <w:r w:rsidRPr="006924FB">
        <w:rPr>
          <w:rFonts w:ascii="Times New Roman" w:hAnsi="Times New Roman"/>
          <w:sz w:val="24"/>
          <w:szCs w:val="24"/>
        </w:rPr>
        <w:t>-</w:t>
      </w:r>
      <w:r w:rsidRPr="006924FB">
        <w:rPr>
          <w:rFonts w:ascii="Times New Roman" w:hAnsi="Times New Roman"/>
          <w:sz w:val="24"/>
          <w:szCs w:val="24"/>
          <w:lang w:val="en-US"/>
        </w:rPr>
        <w:t>XIV</w:t>
      </w:r>
      <w:r w:rsidRPr="006924FB">
        <w:rPr>
          <w:rFonts w:ascii="Times New Roman" w:hAnsi="Times New Roman"/>
          <w:sz w:val="24"/>
          <w:szCs w:val="24"/>
        </w:rPr>
        <w:t xml:space="preserve"> вв.; пермский звериный стиль), «Книжн</w:t>
      </w:r>
      <w:r>
        <w:rPr>
          <w:rFonts w:ascii="Times New Roman" w:hAnsi="Times New Roman"/>
          <w:sz w:val="24"/>
          <w:szCs w:val="24"/>
        </w:rPr>
        <w:t>ые памятники Прикамья», «Городская культура»,</w:t>
      </w:r>
      <w:r w:rsidRPr="00692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924FB">
        <w:rPr>
          <w:rFonts w:ascii="Times New Roman" w:hAnsi="Times New Roman"/>
          <w:sz w:val="24"/>
          <w:szCs w:val="24"/>
        </w:rPr>
        <w:t xml:space="preserve">Административная история края. </w:t>
      </w:r>
      <w:r w:rsidRPr="006924FB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нач. ХХ вв.»</w:t>
      </w:r>
      <w:r w:rsidRPr="006924FB">
        <w:rPr>
          <w:rFonts w:ascii="Times New Roman" w:hAnsi="Times New Roman"/>
          <w:sz w:val="24"/>
          <w:szCs w:val="24"/>
        </w:rPr>
        <w:t>, «Военная история Прикамья» (</w:t>
      </w:r>
      <w:r w:rsidRPr="006924F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мировая война</w:t>
      </w:r>
      <w:r w:rsidRPr="006924FB">
        <w:rPr>
          <w:rFonts w:ascii="Times New Roman" w:hAnsi="Times New Roman"/>
          <w:sz w:val="24"/>
          <w:szCs w:val="24"/>
        </w:rPr>
        <w:t>), «История уральской горнозаводской пр</w:t>
      </w:r>
      <w:r>
        <w:rPr>
          <w:rFonts w:ascii="Times New Roman" w:hAnsi="Times New Roman"/>
          <w:sz w:val="24"/>
          <w:szCs w:val="24"/>
        </w:rPr>
        <w:t>омышленности», «Город Молотов», «Многонациональное Прикамье»</w:t>
      </w:r>
      <w:r w:rsidRPr="006924FB">
        <w:rPr>
          <w:rFonts w:ascii="Times New Roman" w:hAnsi="Times New Roman"/>
          <w:sz w:val="24"/>
          <w:szCs w:val="24"/>
        </w:rPr>
        <w:t xml:space="preserve">, «Литература Прикамья </w:t>
      </w:r>
      <w:r w:rsidRPr="006924FB">
        <w:rPr>
          <w:rFonts w:ascii="Times New Roman" w:hAnsi="Times New Roman"/>
          <w:sz w:val="24"/>
          <w:szCs w:val="24"/>
          <w:lang w:val="en-US"/>
        </w:rPr>
        <w:t>XVIII</w:t>
      </w:r>
      <w:r w:rsidRPr="006924FB">
        <w:rPr>
          <w:rFonts w:ascii="Times New Roman" w:hAnsi="Times New Roman"/>
          <w:sz w:val="24"/>
          <w:szCs w:val="24"/>
        </w:rPr>
        <w:t>-ХХ</w:t>
      </w:r>
      <w:r w:rsidRPr="006924FB">
        <w:rPr>
          <w:rFonts w:ascii="Times New Roman" w:hAnsi="Times New Roman"/>
          <w:sz w:val="24"/>
          <w:szCs w:val="24"/>
          <w:lang w:val="en-US"/>
        </w:rPr>
        <w:t>I</w:t>
      </w:r>
      <w:r w:rsidRPr="006924FB">
        <w:rPr>
          <w:rFonts w:ascii="Times New Roman" w:hAnsi="Times New Roman"/>
          <w:sz w:val="24"/>
          <w:szCs w:val="24"/>
        </w:rPr>
        <w:t xml:space="preserve"> вв.», «История городов и населенных пунктов Прикамья», «Природа Осинского края - животный и растительный мир», «Жизнь и творчество В.В. Каменс</w:t>
      </w:r>
      <w:r>
        <w:rPr>
          <w:rFonts w:ascii="Times New Roman" w:hAnsi="Times New Roman"/>
          <w:sz w:val="24"/>
          <w:szCs w:val="24"/>
        </w:rPr>
        <w:t>кого», «Природа Пермского края»,</w:t>
      </w:r>
      <w:r w:rsidRPr="006924FB">
        <w:rPr>
          <w:rFonts w:ascii="Times New Roman" w:hAnsi="Times New Roman"/>
          <w:sz w:val="24"/>
          <w:szCs w:val="24"/>
        </w:rPr>
        <w:t xml:space="preserve"> «Изучение музейных коллекций», «Реставрация и к</w:t>
      </w:r>
      <w:r>
        <w:rPr>
          <w:rFonts w:ascii="Times New Roman" w:hAnsi="Times New Roman"/>
          <w:sz w:val="24"/>
          <w:szCs w:val="24"/>
        </w:rPr>
        <w:t xml:space="preserve">онсервация музейных предметов», </w:t>
      </w:r>
      <w:r w:rsidRPr="006924FB">
        <w:rPr>
          <w:rFonts w:ascii="Times New Roman" w:hAnsi="Times New Roman"/>
          <w:sz w:val="24"/>
          <w:szCs w:val="24"/>
        </w:rPr>
        <w:t>«Применение мультимедийных средств в экспозиционной и образовательной деятельности музея», «Развитие музейной сети Пермского края»</w:t>
      </w:r>
      <w:r>
        <w:rPr>
          <w:rFonts w:ascii="Times New Roman" w:hAnsi="Times New Roman"/>
          <w:sz w:val="24"/>
          <w:szCs w:val="24"/>
        </w:rPr>
        <w:t>, «Музейная педагогика»</w:t>
      </w:r>
      <w:r w:rsidRPr="006924FB">
        <w:rPr>
          <w:rFonts w:ascii="Times New Roman" w:hAnsi="Times New Roman"/>
          <w:sz w:val="24"/>
          <w:szCs w:val="24"/>
        </w:rPr>
        <w:t xml:space="preserve">. 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6924FB">
        <w:rPr>
          <w:rFonts w:ascii="Times New Roman" w:hAnsi="Times New Roman"/>
          <w:sz w:val="24"/>
          <w:szCs w:val="24"/>
        </w:rPr>
        <w:t>Эти исследования охватывают все виды деятельности музея – от научной разработки документации, научных статей, комплектования коллекций, полевых исследований до внедрения проектов через экспозиции и выставки, публикации в печатных изданиях, проведения массовых культурно-образовательных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</w:rPr>
      </w:pPr>
      <w:r w:rsidRPr="00FA024D">
        <w:rPr>
          <w:rFonts w:ascii="Times New Roman" w:hAnsi="Times New Roman"/>
          <w:sz w:val="24"/>
          <w:szCs w:val="24"/>
        </w:rPr>
        <w:t xml:space="preserve">Составлены </w:t>
      </w:r>
      <w:r w:rsidR="00B473A0">
        <w:rPr>
          <w:rFonts w:ascii="Times New Roman" w:hAnsi="Times New Roman"/>
          <w:b/>
          <w:sz w:val="24"/>
          <w:szCs w:val="24"/>
        </w:rPr>
        <w:t>48</w:t>
      </w:r>
      <w:r w:rsidRPr="00FA024D">
        <w:rPr>
          <w:rFonts w:ascii="Times New Roman" w:hAnsi="Times New Roman"/>
          <w:sz w:val="24"/>
          <w:szCs w:val="24"/>
        </w:rPr>
        <w:t xml:space="preserve"> сп</w:t>
      </w:r>
      <w:r w:rsidR="00B473A0">
        <w:rPr>
          <w:rFonts w:ascii="Times New Roman" w:hAnsi="Times New Roman"/>
          <w:sz w:val="24"/>
          <w:szCs w:val="24"/>
        </w:rPr>
        <w:t>равок</w:t>
      </w:r>
      <w:r w:rsidRPr="00FA024D">
        <w:rPr>
          <w:rFonts w:ascii="Times New Roman" w:hAnsi="Times New Roman"/>
          <w:sz w:val="24"/>
          <w:szCs w:val="24"/>
        </w:rPr>
        <w:t xml:space="preserve"> (обзоры по коллекциям, экспертизы, информационные и аналитические справки для различных</w:t>
      </w:r>
      <w:r w:rsidRPr="00FA024D">
        <w:rPr>
          <w:rFonts w:ascii="Times New Roman" w:hAnsi="Times New Roman"/>
          <w:sz w:val="24"/>
        </w:rPr>
        <w:t xml:space="preserve"> организаций и частных лиц),</w:t>
      </w:r>
      <w:r>
        <w:rPr>
          <w:rFonts w:ascii="Times New Roman" w:hAnsi="Times New Roman"/>
          <w:sz w:val="24"/>
        </w:rPr>
        <w:t xml:space="preserve"> </w:t>
      </w:r>
      <w:r w:rsidRPr="00FA024D">
        <w:rPr>
          <w:rFonts w:ascii="Times New Roman" w:hAnsi="Times New Roman"/>
          <w:sz w:val="24"/>
        </w:rPr>
        <w:t>из них</w:t>
      </w:r>
      <w:r w:rsidRPr="00FA024D">
        <w:rPr>
          <w:rFonts w:ascii="Times New Roman" w:hAnsi="Times New Roman"/>
          <w:b/>
          <w:sz w:val="24"/>
        </w:rPr>
        <w:t xml:space="preserve"> 5 </w:t>
      </w:r>
      <w:r w:rsidRPr="00FA024D">
        <w:rPr>
          <w:rFonts w:ascii="Times New Roman" w:hAnsi="Times New Roman"/>
          <w:sz w:val="24"/>
        </w:rPr>
        <w:t>научно-информационных  отчетов о полевых палеонтологических исследованиях</w:t>
      </w:r>
      <w:r>
        <w:rPr>
          <w:rFonts w:ascii="Times New Roman" w:hAnsi="Times New Roman"/>
          <w:sz w:val="24"/>
        </w:rPr>
        <w:t>. Научными сотрудниками</w:t>
      </w:r>
      <w:r w:rsidRPr="00033D44">
        <w:rPr>
          <w:rFonts w:ascii="Times New Roman" w:hAnsi="Times New Roman"/>
          <w:sz w:val="24"/>
        </w:rPr>
        <w:t xml:space="preserve"> написаны </w:t>
      </w:r>
      <w:r w:rsidRPr="00033D44">
        <w:rPr>
          <w:rFonts w:ascii="Times New Roman" w:hAnsi="Times New Roman"/>
          <w:b/>
          <w:sz w:val="24"/>
        </w:rPr>
        <w:t>18</w:t>
      </w:r>
      <w:r w:rsidRPr="00033D44">
        <w:rPr>
          <w:rFonts w:ascii="Times New Roman" w:hAnsi="Times New Roman"/>
          <w:sz w:val="24"/>
        </w:rPr>
        <w:t xml:space="preserve"> статей (опубликовано </w:t>
      </w:r>
      <w:r w:rsidRPr="00033D44">
        <w:rPr>
          <w:rFonts w:ascii="Times New Roman" w:hAnsi="Times New Roman"/>
          <w:b/>
          <w:sz w:val="24"/>
        </w:rPr>
        <w:t>13</w:t>
      </w:r>
      <w:r w:rsidRPr="00033D44">
        <w:rPr>
          <w:rFonts w:ascii="Times New Roman" w:hAnsi="Times New Roman"/>
          <w:sz w:val="24"/>
        </w:rPr>
        <w:t>), сотрудники приняли участие</w:t>
      </w:r>
      <w:r>
        <w:rPr>
          <w:rFonts w:ascii="Times New Roman" w:hAnsi="Times New Roman"/>
          <w:sz w:val="24"/>
        </w:rPr>
        <w:t xml:space="preserve"> </w:t>
      </w:r>
      <w:r w:rsidRPr="00033D44">
        <w:rPr>
          <w:rFonts w:ascii="Times New Roman" w:hAnsi="Times New Roman"/>
          <w:sz w:val="24"/>
        </w:rPr>
        <w:t xml:space="preserve">с </w:t>
      </w:r>
      <w:r w:rsidRPr="00033D44">
        <w:rPr>
          <w:rFonts w:ascii="Times New Roman" w:hAnsi="Times New Roman"/>
          <w:b/>
          <w:sz w:val="24"/>
        </w:rPr>
        <w:t xml:space="preserve">18 </w:t>
      </w:r>
      <w:r w:rsidRPr="00033D44">
        <w:rPr>
          <w:rFonts w:ascii="Times New Roman" w:hAnsi="Times New Roman"/>
          <w:sz w:val="24"/>
        </w:rPr>
        <w:t>выступлениями</w:t>
      </w:r>
      <w:r w:rsidRPr="00033D44">
        <w:rPr>
          <w:rFonts w:ascii="Times New Roman" w:hAnsi="Times New Roman"/>
          <w:b/>
          <w:sz w:val="24"/>
        </w:rPr>
        <w:t xml:space="preserve"> </w:t>
      </w:r>
      <w:r w:rsidRPr="00033D44">
        <w:rPr>
          <w:rFonts w:ascii="Times New Roman" w:hAnsi="Times New Roman"/>
          <w:sz w:val="24"/>
        </w:rPr>
        <w:t xml:space="preserve">в </w:t>
      </w:r>
      <w:r w:rsidRPr="00033D44">
        <w:rPr>
          <w:rFonts w:ascii="Times New Roman" w:hAnsi="Times New Roman"/>
          <w:b/>
          <w:sz w:val="24"/>
        </w:rPr>
        <w:t xml:space="preserve">16 </w:t>
      </w:r>
      <w:r w:rsidRPr="00033D44">
        <w:rPr>
          <w:rFonts w:ascii="Times New Roman" w:hAnsi="Times New Roman"/>
          <w:sz w:val="24"/>
        </w:rPr>
        <w:t>конференциях, семинарах в Перми, Екатеринбурге, Москве, Казани, Санкт-Петербурге Ижевске, Тамбове, Осе.</w:t>
      </w:r>
      <w:r w:rsidRPr="00E5546C">
        <w:rPr>
          <w:rFonts w:ascii="Times New Roman" w:hAnsi="Times New Roman"/>
          <w:sz w:val="24"/>
        </w:rPr>
        <w:t xml:space="preserve"> </w:t>
      </w:r>
    </w:p>
    <w:p w:rsidR="006F601B" w:rsidRPr="00FA024D" w:rsidRDefault="006F601B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Было оформлено </w:t>
      </w:r>
      <w:r w:rsidRPr="00EA645D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 проектных заявок на участие в различных конкурсах и программах.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0F68B1">
        <w:rPr>
          <w:rFonts w:ascii="Times New Roman" w:hAnsi="Times New Roman"/>
          <w:sz w:val="24"/>
          <w:szCs w:val="24"/>
        </w:rPr>
        <w:t xml:space="preserve">Издан каталог </w:t>
      </w:r>
      <w:r w:rsidRPr="000F68B1">
        <w:rPr>
          <w:rFonts w:ascii="Times New Roman" w:hAnsi="Times New Roman"/>
          <w:b/>
          <w:szCs w:val="24"/>
        </w:rPr>
        <w:t xml:space="preserve">«Кириллические рукописи </w:t>
      </w:r>
      <w:r w:rsidRPr="000F68B1">
        <w:rPr>
          <w:rFonts w:ascii="Times New Roman" w:hAnsi="Times New Roman"/>
          <w:b/>
          <w:szCs w:val="24"/>
          <w:lang w:val="en-US"/>
        </w:rPr>
        <w:t>XV</w:t>
      </w:r>
      <w:r w:rsidRPr="000F68B1">
        <w:rPr>
          <w:rFonts w:ascii="Times New Roman" w:hAnsi="Times New Roman"/>
          <w:b/>
          <w:szCs w:val="24"/>
        </w:rPr>
        <w:t>–</w:t>
      </w:r>
      <w:r w:rsidRPr="000F68B1">
        <w:rPr>
          <w:rFonts w:ascii="Times New Roman" w:hAnsi="Times New Roman"/>
          <w:b/>
          <w:szCs w:val="24"/>
          <w:lang w:val="en-US"/>
        </w:rPr>
        <w:t>XVII</w:t>
      </w:r>
      <w:r w:rsidRPr="000F68B1">
        <w:rPr>
          <w:rFonts w:ascii="Times New Roman" w:hAnsi="Times New Roman"/>
          <w:b/>
          <w:szCs w:val="24"/>
        </w:rPr>
        <w:t xml:space="preserve"> веков в хранилищах Пермского края»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459AE" w:rsidRPr="005B575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59AE" w:rsidRPr="006924FB" w:rsidRDefault="001459AE" w:rsidP="001459AE">
      <w:pPr>
        <w:pStyle w:val="6"/>
        <w:ind w:firstLine="0"/>
      </w:pPr>
      <w:r w:rsidRPr="006924FB">
        <w:t>Научно-фондовая деятельность.</w:t>
      </w:r>
    </w:p>
    <w:p w:rsidR="001459AE" w:rsidRDefault="001459AE" w:rsidP="001459AE">
      <w:pPr>
        <w:spacing w:after="0" w:line="240" w:lineRule="auto"/>
        <w:ind w:firstLine="426"/>
        <w:jc w:val="both"/>
        <w:rPr>
          <w:szCs w:val="24"/>
        </w:rPr>
      </w:pPr>
      <w:r w:rsidRPr="0071005E">
        <w:rPr>
          <w:rFonts w:eastAsia="Times New Roman" w:cs="Times New Roman"/>
          <w:szCs w:val="24"/>
        </w:rPr>
        <w:t xml:space="preserve">Фонд музея на 1 января </w:t>
      </w:r>
      <w:smartTag w:uri="urn:schemas-microsoft-com:office:smarttags" w:element="metricconverter">
        <w:smartTagPr>
          <w:attr w:name="ProductID" w:val="2015 г"/>
        </w:smartTagPr>
        <w:r w:rsidRPr="0071005E">
          <w:rPr>
            <w:rFonts w:eastAsia="Times New Roman" w:cs="Times New Roman"/>
            <w:szCs w:val="24"/>
          </w:rPr>
          <w:t>2015 г</w:t>
        </w:r>
      </w:smartTag>
      <w:r w:rsidRPr="0071005E">
        <w:rPr>
          <w:rFonts w:eastAsia="Times New Roman" w:cs="Times New Roman"/>
          <w:szCs w:val="24"/>
        </w:rPr>
        <w:t xml:space="preserve">. составляет </w:t>
      </w:r>
      <w:r>
        <w:rPr>
          <w:b/>
          <w:szCs w:val="24"/>
        </w:rPr>
        <w:t>622</w:t>
      </w:r>
      <w:r w:rsidRPr="0071005E">
        <w:rPr>
          <w:rFonts w:eastAsia="Times New Roman" w:cs="Times New Roman"/>
          <w:b/>
          <w:szCs w:val="24"/>
        </w:rPr>
        <w:t>573</w:t>
      </w:r>
      <w:r w:rsidRPr="0071005E">
        <w:rPr>
          <w:rFonts w:eastAsia="Times New Roman" w:cs="Times New Roman"/>
          <w:szCs w:val="24"/>
        </w:rPr>
        <w:t xml:space="preserve"> ед. хр., в т.ч.: основной – </w:t>
      </w:r>
      <w:r w:rsidRPr="0071005E">
        <w:rPr>
          <w:rFonts w:eastAsia="Times New Roman" w:cs="Times New Roman"/>
          <w:b/>
          <w:szCs w:val="24"/>
        </w:rPr>
        <w:t>48</w:t>
      </w:r>
      <w:r>
        <w:rPr>
          <w:b/>
          <w:szCs w:val="24"/>
        </w:rPr>
        <w:t>3</w:t>
      </w:r>
      <w:r w:rsidRPr="0071005E">
        <w:rPr>
          <w:rFonts w:eastAsia="Times New Roman" w:cs="Times New Roman"/>
          <w:b/>
          <w:szCs w:val="24"/>
        </w:rPr>
        <w:t>387</w:t>
      </w:r>
      <w:r w:rsidRPr="0071005E">
        <w:rPr>
          <w:rFonts w:eastAsia="Times New Roman" w:cs="Times New Roman"/>
          <w:szCs w:val="24"/>
        </w:rPr>
        <w:t xml:space="preserve"> ед. хр., НВ – </w:t>
      </w:r>
      <w:r w:rsidRPr="0071005E">
        <w:rPr>
          <w:rFonts w:eastAsia="Times New Roman" w:cs="Times New Roman"/>
          <w:b/>
          <w:szCs w:val="24"/>
        </w:rPr>
        <w:t>139185</w:t>
      </w:r>
      <w:r w:rsidRPr="0071005E">
        <w:rPr>
          <w:rFonts w:eastAsia="Times New Roman" w:cs="Times New Roman"/>
          <w:szCs w:val="24"/>
        </w:rPr>
        <w:t xml:space="preserve"> ед. хр.; из них фонд Осинского филиала – 6 225 ед.хр., в т.ч. основной – 4 287 ед.хр., НВ – 1 967 ед.</w:t>
      </w:r>
    </w:p>
    <w:p w:rsidR="001459AE" w:rsidRPr="000E0126" w:rsidRDefault="001459AE" w:rsidP="001459AE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0E0126">
        <w:rPr>
          <w:rFonts w:eastAsia="Times New Roman" w:cs="Times New Roman"/>
          <w:szCs w:val="24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0E0126">
          <w:rPr>
            <w:rFonts w:eastAsia="Times New Roman" w:cs="Times New Roman"/>
            <w:szCs w:val="24"/>
          </w:rPr>
          <w:t>2014 г</w:t>
        </w:r>
      </w:smartTag>
      <w:r w:rsidRPr="000E0126">
        <w:rPr>
          <w:rFonts w:eastAsia="Times New Roman" w:cs="Times New Roman"/>
          <w:szCs w:val="24"/>
        </w:rPr>
        <w:t xml:space="preserve">. на учет поставлено </w:t>
      </w:r>
      <w:r w:rsidRPr="000E0126">
        <w:rPr>
          <w:rFonts w:eastAsia="Times New Roman" w:cs="Times New Roman"/>
          <w:b/>
          <w:szCs w:val="24"/>
        </w:rPr>
        <w:t xml:space="preserve"> 411</w:t>
      </w:r>
      <w:r w:rsidRPr="000E0126">
        <w:rPr>
          <w:rFonts w:eastAsia="Times New Roman" w:cs="Times New Roman"/>
          <w:szCs w:val="24"/>
        </w:rPr>
        <w:t xml:space="preserve"> ед. хр. (из новых поступлений и старых фондов музея по итогам сверки); из них на основной учет – 1 844 ед.хр., на НВ учет – 1 567 ед.хр. </w:t>
      </w:r>
    </w:p>
    <w:p w:rsidR="001459AE" w:rsidRPr="000E0126" w:rsidRDefault="001459AE" w:rsidP="001459AE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0E0126">
        <w:rPr>
          <w:rFonts w:eastAsia="Times New Roman" w:cs="Times New Roman"/>
          <w:szCs w:val="24"/>
        </w:rPr>
        <w:t xml:space="preserve">Всего в течение года экспонировалось и выдавалось исследователям во всех видах </w:t>
      </w:r>
      <w:r w:rsidRPr="000E0126">
        <w:rPr>
          <w:rFonts w:eastAsia="Times New Roman" w:cs="Times New Roman"/>
          <w:b/>
          <w:szCs w:val="24"/>
        </w:rPr>
        <w:t>88663</w:t>
      </w:r>
      <w:r w:rsidRPr="000E0126">
        <w:rPr>
          <w:rFonts w:eastAsia="Times New Roman" w:cs="Times New Roman"/>
          <w:szCs w:val="24"/>
        </w:rPr>
        <w:t xml:space="preserve"> ед.хр.  основного фонда (18,34 % от числа предметов основного фонда ПКМ)</w:t>
      </w:r>
      <w:r>
        <w:rPr>
          <w:szCs w:val="24"/>
        </w:rPr>
        <w:t xml:space="preserve">, в </w:t>
      </w:r>
      <w:r w:rsidRPr="000E0126">
        <w:rPr>
          <w:rFonts w:eastAsia="Times New Roman" w:cs="Times New Roman"/>
          <w:szCs w:val="24"/>
        </w:rPr>
        <w:t xml:space="preserve"> том числе:</w:t>
      </w:r>
    </w:p>
    <w:p w:rsidR="001459AE" w:rsidRPr="000E0126" w:rsidRDefault="001459AE" w:rsidP="001459AE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0E0126">
        <w:rPr>
          <w:rFonts w:eastAsia="Times New Roman" w:cs="Times New Roman"/>
          <w:szCs w:val="24"/>
        </w:rPr>
        <w:t xml:space="preserve">- с коллекциями, архивами и библиотекой музея работало 3044 человек, выдача для работы над экспозициями, выставками, для научно-исследовательской работы, лекций, бесед, съемок и т.д. составила  </w:t>
      </w:r>
      <w:r>
        <w:rPr>
          <w:szCs w:val="24"/>
        </w:rPr>
        <w:t>76</w:t>
      </w:r>
      <w:r w:rsidRPr="000E0126">
        <w:rPr>
          <w:rFonts w:eastAsia="Times New Roman" w:cs="Times New Roman"/>
          <w:szCs w:val="24"/>
        </w:rPr>
        <w:t>945 ед. хр</w:t>
      </w:r>
    </w:p>
    <w:p w:rsidR="001459AE" w:rsidRPr="000E0126" w:rsidRDefault="001459AE" w:rsidP="001459AE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0E0126">
        <w:rPr>
          <w:rFonts w:eastAsia="Times New Roman" w:cs="Times New Roman"/>
          <w:szCs w:val="24"/>
        </w:rPr>
        <w:t xml:space="preserve">-  экспонировалось в экспозиции и на выставках в музее и его филиалах  </w:t>
      </w:r>
      <w:r>
        <w:rPr>
          <w:szCs w:val="24"/>
        </w:rPr>
        <w:t>12</w:t>
      </w:r>
      <w:r w:rsidRPr="000E0126">
        <w:rPr>
          <w:rFonts w:eastAsia="Times New Roman" w:cs="Times New Roman"/>
          <w:szCs w:val="24"/>
        </w:rPr>
        <w:t xml:space="preserve">161 предмет основного фонда (2,1 % от числа предметов основного фонда ПОКМ и 1,95 % от всего фонда музея). </w:t>
      </w:r>
    </w:p>
    <w:p w:rsidR="001459A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E0126">
        <w:rPr>
          <w:rFonts w:ascii="Times New Roman" w:hAnsi="Times New Roman"/>
          <w:sz w:val="24"/>
          <w:szCs w:val="24"/>
        </w:rPr>
        <w:tab/>
        <w:t>Приоритетом в научно-фондовой работе явились сверки коллекций. Всего работа велась по сверке 9 коллекций (основного и научно</w:t>
      </w:r>
      <w:r>
        <w:rPr>
          <w:rFonts w:ascii="Times New Roman" w:hAnsi="Times New Roman"/>
          <w:sz w:val="24"/>
          <w:szCs w:val="24"/>
        </w:rPr>
        <w:t>-вспомогательного фондов). На 9</w:t>
      </w:r>
      <w:r w:rsidRPr="000E0126">
        <w:rPr>
          <w:rFonts w:ascii="Times New Roman" w:hAnsi="Times New Roman"/>
          <w:sz w:val="24"/>
          <w:szCs w:val="24"/>
        </w:rPr>
        <w:t xml:space="preserve"> коллекций подготовлены итоговые документы и переданы в Министерство культуры, молодежной политики и массовых коммуникаций Пермского края (основного и НВ фондов</w:t>
      </w:r>
      <w:r>
        <w:rPr>
          <w:rFonts w:ascii="Times New Roman" w:hAnsi="Times New Roman"/>
          <w:sz w:val="24"/>
          <w:szCs w:val="24"/>
        </w:rPr>
        <w:t>),</w:t>
      </w:r>
      <w:r w:rsidRPr="000E0126">
        <w:rPr>
          <w:rFonts w:ascii="Times New Roman" w:hAnsi="Times New Roman"/>
          <w:sz w:val="24"/>
          <w:szCs w:val="24"/>
        </w:rPr>
        <w:t xml:space="preserve"> 15 пакетов документов общим количеством </w:t>
      </w:r>
      <w:r w:rsidRPr="000E0126">
        <w:rPr>
          <w:rFonts w:ascii="Times New Roman" w:hAnsi="Times New Roman"/>
          <w:b/>
          <w:sz w:val="24"/>
          <w:szCs w:val="24"/>
        </w:rPr>
        <w:t>85330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126">
        <w:rPr>
          <w:rFonts w:ascii="Times New Roman" w:hAnsi="Times New Roman"/>
          <w:sz w:val="24"/>
          <w:szCs w:val="24"/>
        </w:rPr>
        <w:t xml:space="preserve">ед.хр. </w:t>
      </w:r>
    </w:p>
    <w:p w:rsidR="001459AE" w:rsidRPr="000E0126" w:rsidRDefault="001459AE" w:rsidP="001459AE">
      <w:pPr>
        <w:pStyle w:val="af7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0E0126">
        <w:rPr>
          <w:rFonts w:ascii="Times New Roman" w:hAnsi="Times New Roman"/>
          <w:sz w:val="24"/>
        </w:rPr>
        <w:lastRenderedPageBreak/>
        <w:t xml:space="preserve">Одним из важнейших направлений музейной деятельности является комплектование коллекций. </w:t>
      </w:r>
      <w:r w:rsidRPr="000E012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0E0126">
          <w:rPr>
            <w:rFonts w:ascii="Times New Roman" w:hAnsi="Times New Roman"/>
            <w:sz w:val="24"/>
            <w:szCs w:val="24"/>
          </w:rPr>
          <w:t>2014 г</w:t>
        </w:r>
      </w:smartTag>
      <w:r w:rsidRPr="000E0126">
        <w:rPr>
          <w:rFonts w:ascii="Times New Roman" w:hAnsi="Times New Roman"/>
          <w:sz w:val="24"/>
          <w:szCs w:val="24"/>
        </w:rPr>
        <w:t>. состоялось 17 заседаний ЭФЗК.</w:t>
      </w:r>
      <w:r>
        <w:rPr>
          <w:szCs w:val="24"/>
        </w:rPr>
        <w:t xml:space="preserve"> </w:t>
      </w:r>
      <w:r w:rsidRPr="000E0126">
        <w:rPr>
          <w:rFonts w:ascii="Times New Roman" w:hAnsi="Times New Roman"/>
          <w:sz w:val="24"/>
          <w:szCs w:val="24"/>
        </w:rPr>
        <w:t xml:space="preserve">Во время 1 палеонтологической экспедиции (Ключики), 2-х научных командировок (Чекарда и Ежово), выездов и выходов сотрудниками музея и филиалов было скомплектовано </w:t>
      </w:r>
      <w:r w:rsidRPr="000E0126">
        <w:rPr>
          <w:rFonts w:ascii="Times New Roman" w:hAnsi="Times New Roman"/>
          <w:b/>
          <w:sz w:val="24"/>
          <w:szCs w:val="24"/>
        </w:rPr>
        <w:t xml:space="preserve">4578 </w:t>
      </w:r>
      <w:r w:rsidRPr="000E0126">
        <w:rPr>
          <w:rFonts w:ascii="Times New Roman" w:hAnsi="Times New Roman"/>
          <w:sz w:val="24"/>
          <w:szCs w:val="24"/>
        </w:rPr>
        <w:t>ед. хр. музейного значения (</w:t>
      </w:r>
      <w:r>
        <w:rPr>
          <w:szCs w:val="24"/>
        </w:rPr>
        <w:t>3</w:t>
      </w:r>
      <w:r w:rsidRPr="000E0126">
        <w:rPr>
          <w:rFonts w:ascii="Times New Roman" w:hAnsi="Times New Roman"/>
          <w:sz w:val="24"/>
          <w:szCs w:val="24"/>
        </w:rPr>
        <w:t>411 ед. на постоянное хранение, 1 67 ед. – на временное хранение, в т.ч. на выставки и экспозиции – 1106 ед. хр.)</w:t>
      </w:r>
    </w:p>
    <w:p w:rsidR="001459AE" w:rsidRPr="000E0126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E0126">
        <w:rPr>
          <w:rFonts w:ascii="Times New Roman" w:hAnsi="Times New Roman"/>
          <w:sz w:val="24"/>
          <w:szCs w:val="24"/>
        </w:rPr>
        <w:tab/>
        <w:t>Продолжалось</w:t>
      </w:r>
      <w:r w:rsidRPr="000E0126">
        <w:rPr>
          <w:rFonts w:ascii="Times New Roman" w:hAnsi="Times New Roman"/>
          <w:sz w:val="24"/>
        </w:rPr>
        <w:t xml:space="preserve"> комплектование научно-методической библиотеки им. Карпинского, в библиотеку поступило и поставлено на инвентарный учет </w:t>
      </w:r>
      <w:r w:rsidRPr="000E0126">
        <w:rPr>
          <w:rFonts w:ascii="Times New Roman" w:hAnsi="Times New Roman"/>
          <w:b/>
          <w:sz w:val="24"/>
        </w:rPr>
        <w:t xml:space="preserve">120 </w:t>
      </w:r>
      <w:r w:rsidRPr="000E0126">
        <w:rPr>
          <w:rFonts w:ascii="Times New Roman" w:hAnsi="Times New Roman"/>
          <w:sz w:val="24"/>
        </w:rPr>
        <w:t>экземпляров книг.</w:t>
      </w:r>
    </w:p>
    <w:p w:rsidR="001459AE" w:rsidRPr="00C51D42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4791B">
        <w:rPr>
          <w:rFonts w:ascii="Times New Roman" w:hAnsi="Times New Roman"/>
          <w:sz w:val="24"/>
          <w:szCs w:val="24"/>
        </w:rPr>
        <w:t xml:space="preserve">В течение отчетного периода состоялась </w:t>
      </w:r>
      <w:r>
        <w:rPr>
          <w:rFonts w:ascii="Times New Roman" w:hAnsi="Times New Roman"/>
          <w:b/>
          <w:sz w:val="24"/>
          <w:szCs w:val="24"/>
        </w:rPr>
        <w:t>24</w:t>
      </w:r>
      <w:r w:rsidRPr="0044791B">
        <w:rPr>
          <w:rFonts w:ascii="Times New Roman" w:hAnsi="Times New Roman"/>
          <w:sz w:val="24"/>
          <w:szCs w:val="24"/>
        </w:rPr>
        <w:t xml:space="preserve"> заседаний реставрационного Совета. Реставрато</w:t>
      </w:r>
      <w:r w:rsidRPr="0044791B">
        <w:rPr>
          <w:rFonts w:ascii="Times New Roman" w:hAnsi="Times New Roman"/>
          <w:sz w:val="24"/>
          <w:szCs w:val="24"/>
        </w:rPr>
        <w:softHyphen/>
        <w:t>рами музея и привлеченными специалистами выполнена реставрация</w:t>
      </w:r>
      <w:r>
        <w:rPr>
          <w:rFonts w:ascii="Times New Roman" w:hAnsi="Times New Roman"/>
          <w:b/>
          <w:sz w:val="24"/>
          <w:szCs w:val="24"/>
        </w:rPr>
        <w:t xml:space="preserve"> 225</w:t>
      </w:r>
      <w:r w:rsidRPr="0044791B">
        <w:rPr>
          <w:rFonts w:ascii="Times New Roman" w:hAnsi="Times New Roman"/>
          <w:b/>
          <w:sz w:val="24"/>
          <w:szCs w:val="24"/>
        </w:rPr>
        <w:t xml:space="preserve"> </w:t>
      </w:r>
      <w:r w:rsidRPr="0044791B">
        <w:rPr>
          <w:rFonts w:ascii="Times New Roman" w:hAnsi="Times New Roman"/>
          <w:sz w:val="24"/>
          <w:szCs w:val="24"/>
        </w:rPr>
        <w:t>предметов из коллекций ПКМ.</w:t>
      </w:r>
    </w:p>
    <w:p w:rsidR="001459A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44791B">
        <w:rPr>
          <w:rFonts w:ascii="Times New Roman" w:hAnsi="Times New Roman"/>
          <w:sz w:val="24"/>
          <w:szCs w:val="24"/>
        </w:rPr>
        <w:t xml:space="preserve">В учетно-фондовой системе КАМИС число музейных предметов, внесенных в электронный каталог на 1.01.2015 г. составляет </w:t>
      </w:r>
      <w:r w:rsidRPr="0044791B">
        <w:rPr>
          <w:rFonts w:ascii="Times New Roman" w:hAnsi="Times New Roman"/>
          <w:b/>
          <w:sz w:val="24"/>
          <w:szCs w:val="24"/>
        </w:rPr>
        <w:t xml:space="preserve">166350 </w:t>
      </w:r>
      <w:r w:rsidRPr="0044791B">
        <w:rPr>
          <w:rFonts w:ascii="Times New Roman" w:hAnsi="Times New Roman"/>
          <w:sz w:val="24"/>
          <w:szCs w:val="24"/>
        </w:rPr>
        <w:t>ед.хр.</w:t>
      </w:r>
      <w:r>
        <w:rPr>
          <w:rFonts w:ascii="Times New Roman" w:hAnsi="Times New Roman"/>
          <w:sz w:val="24"/>
          <w:szCs w:val="24"/>
        </w:rPr>
        <w:t xml:space="preserve"> (34,4</w:t>
      </w:r>
      <w:r w:rsidRPr="0044791B">
        <w:rPr>
          <w:rFonts w:ascii="Times New Roman" w:hAnsi="Times New Roman"/>
          <w:sz w:val="24"/>
          <w:szCs w:val="24"/>
        </w:rPr>
        <w:t xml:space="preserve">% основного фонда ПКМ), из них  предметов с изображениями </w:t>
      </w:r>
      <w:r w:rsidRPr="0044791B">
        <w:rPr>
          <w:rFonts w:ascii="Times New Roman" w:hAnsi="Times New Roman"/>
          <w:b/>
          <w:sz w:val="24"/>
          <w:szCs w:val="24"/>
        </w:rPr>
        <w:t xml:space="preserve">30995 </w:t>
      </w:r>
      <w:r w:rsidRPr="0044791B">
        <w:rPr>
          <w:rFonts w:ascii="Times New Roman" w:hAnsi="Times New Roman"/>
          <w:sz w:val="24"/>
          <w:szCs w:val="24"/>
        </w:rPr>
        <w:t>ед.хр.</w:t>
      </w:r>
      <w:r>
        <w:rPr>
          <w:rFonts w:ascii="Times New Roman" w:hAnsi="Times New Roman"/>
          <w:sz w:val="24"/>
          <w:szCs w:val="24"/>
        </w:rPr>
        <w:t xml:space="preserve"> (7</w:t>
      </w:r>
      <w:r w:rsidRPr="0044791B">
        <w:rPr>
          <w:rFonts w:ascii="Times New Roman" w:hAnsi="Times New Roman"/>
          <w:sz w:val="24"/>
          <w:szCs w:val="24"/>
        </w:rPr>
        <w:t xml:space="preserve"> % основного фонда ПКМ)</w:t>
      </w:r>
    </w:p>
    <w:p w:rsidR="001459AE" w:rsidRPr="00B500DD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59AE" w:rsidRDefault="001459AE" w:rsidP="001459AE">
      <w:pPr>
        <w:pStyle w:val="6"/>
        <w:ind w:firstLine="0"/>
      </w:pPr>
      <w:r w:rsidRPr="007C5741">
        <w:t>Научно-методическая деятельность.</w:t>
      </w:r>
    </w:p>
    <w:p w:rsidR="001459AE" w:rsidRDefault="001459AE" w:rsidP="001459AE">
      <w:pPr>
        <w:spacing w:after="0" w:line="240" w:lineRule="auto"/>
        <w:ind w:firstLine="284"/>
        <w:jc w:val="both"/>
      </w:pPr>
      <w:r>
        <w:t xml:space="preserve">В 2014г. </w:t>
      </w:r>
      <w:r w:rsidRPr="00882A16">
        <w:t>состоялось</w:t>
      </w:r>
      <w:r w:rsidRPr="00C04B36">
        <w:rPr>
          <w:b/>
          <w:i/>
        </w:rPr>
        <w:t xml:space="preserve"> </w:t>
      </w:r>
      <w:r>
        <w:rPr>
          <w:b/>
        </w:rPr>
        <w:t>8</w:t>
      </w:r>
      <w:r>
        <w:rPr>
          <w:b/>
          <w:i/>
        </w:rPr>
        <w:t xml:space="preserve"> </w:t>
      </w:r>
      <w:r w:rsidRPr="00882A16">
        <w:t>заседаний</w:t>
      </w:r>
      <w:r>
        <w:t xml:space="preserve"> Научно-методического Совета музея, на которых обсуждалась и утверждалась научная и методическая документация, художественные проекты выставок и экспозиций, изданий ПКМ. Основные направления научно-методической работы заключались </w:t>
      </w:r>
      <w:r w:rsidRPr="00E84E36">
        <w:t>в повышении профессионального мастерства музейных сотрудников</w:t>
      </w:r>
      <w:r>
        <w:t>, в расширении коммуникативных связей музея, в оказании методической помощи муниципальным, школьным, ведомственным музеям города и края.</w:t>
      </w:r>
    </w:p>
    <w:p w:rsidR="001459AE" w:rsidRDefault="001459AE" w:rsidP="001459AE">
      <w:pPr>
        <w:spacing w:after="0" w:line="240" w:lineRule="auto"/>
        <w:ind w:firstLine="284"/>
        <w:jc w:val="both"/>
      </w:pPr>
      <w:r>
        <w:t xml:space="preserve">Подготовлено не менее </w:t>
      </w:r>
      <w:r>
        <w:rPr>
          <w:b/>
        </w:rPr>
        <w:t>12</w:t>
      </w:r>
      <w:r>
        <w:t xml:space="preserve"> экскурсий по новым темам. Велось рецензирование научной и методической документации – написано </w:t>
      </w:r>
      <w:r>
        <w:rPr>
          <w:b/>
        </w:rPr>
        <w:t>17</w:t>
      </w:r>
      <w:r w:rsidRPr="00060B66">
        <w:rPr>
          <w:b/>
        </w:rPr>
        <w:t xml:space="preserve"> </w:t>
      </w:r>
      <w:r>
        <w:t>рецензий</w:t>
      </w:r>
    </w:p>
    <w:p w:rsidR="001459AE" w:rsidRDefault="001459AE" w:rsidP="001459AE">
      <w:pPr>
        <w:spacing w:after="0" w:line="240" w:lineRule="auto"/>
        <w:ind w:firstLine="284"/>
        <w:jc w:val="both"/>
      </w:pPr>
      <w:r>
        <w:t xml:space="preserve">По вопросам музейного дела, краеведения, по научным темам сотрудников дано </w:t>
      </w:r>
      <w:r>
        <w:rPr>
          <w:b/>
        </w:rPr>
        <w:t>685</w:t>
      </w:r>
      <w:r>
        <w:t xml:space="preserve"> консультаций</w:t>
      </w:r>
    </w:p>
    <w:p w:rsidR="001459AE" w:rsidRDefault="001459AE" w:rsidP="001459AE">
      <w:pPr>
        <w:pStyle w:val="6"/>
        <w:tabs>
          <w:tab w:val="left" w:pos="284"/>
        </w:tabs>
        <w:spacing w:before="0"/>
        <w:ind w:firstLine="284"/>
        <w:rPr>
          <w:b w:val="0"/>
          <w:sz w:val="24"/>
          <w:szCs w:val="24"/>
        </w:rPr>
      </w:pPr>
      <w:r w:rsidRPr="001D5EF4">
        <w:rPr>
          <w:b w:val="0"/>
          <w:sz w:val="24"/>
          <w:szCs w:val="24"/>
        </w:rPr>
        <w:t xml:space="preserve">Сотрудники музея  прошли стажировку на базе Летней музейной школы, организованной Университетским колледжем Лондона и Британским советом, обучение в </w:t>
      </w:r>
      <w:r w:rsidRPr="001D5EF4">
        <w:rPr>
          <w:b w:val="0"/>
          <w:bCs/>
          <w:sz w:val="24"/>
          <w:szCs w:val="24"/>
        </w:rPr>
        <w:t>научно-практическом семинаре по теме "Особенности формирования, учета, хранения коллекций отдела дерева и мебели Исторического музея» (Москва);</w:t>
      </w:r>
      <w:r w:rsidRPr="001D5EF4">
        <w:rPr>
          <w:b w:val="0"/>
          <w:sz w:val="24"/>
          <w:szCs w:val="24"/>
        </w:rPr>
        <w:t xml:space="preserve"> в проектно-аналитическом семинаре для полуфиналистов конкурса «Меняющийся музей в меняющемся мире» (С-Петербург), в рамках семинара по обмену опытомв Национальном музее Республики Коми (г. Сыктывкар); на курсах повышения квалификации «Маркетинг в музее: теория и практика» (Пермь)</w:t>
      </w:r>
    </w:p>
    <w:p w:rsidR="001459AE" w:rsidRPr="001D5EF4" w:rsidRDefault="001459AE" w:rsidP="001459AE">
      <w:pPr>
        <w:pStyle w:val="af7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D5EF4">
        <w:rPr>
          <w:rFonts w:ascii="Times New Roman" w:hAnsi="Times New Roman"/>
          <w:sz w:val="24"/>
          <w:szCs w:val="24"/>
        </w:rPr>
        <w:t>На базе ПКМ была проведена</w:t>
      </w:r>
      <w:r w:rsidRPr="001D5EF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5EF4">
        <w:rPr>
          <w:rFonts w:ascii="Times New Roman" w:hAnsi="Times New Roman"/>
          <w:sz w:val="24"/>
          <w:szCs w:val="24"/>
        </w:rPr>
        <w:t>музейная  практика студентов 2-х ВУЗов:</w:t>
      </w:r>
      <w:r w:rsidRPr="001D5EF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5EF4">
        <w:rPr>
          <w:rFonts w:ascii="Times New Roman" w:hAnsi="Times New Roman"/>
          <w:sz w:val="24"/>
          <w:szCs w:val="24"/>
        </w:rPr>
        <w:t>практика студентов историко-политологического факультета ПГНИУ, студентов исторического факультета ПГПУ.</w:t>
      </w:r>
    </w:p>
    <w:p w:rsidR="001459AE" w:rsidRPr="006E1309" w:rsidRDefault="001459AE" w:rsidP="001459AE">
      <w:pPr>
        <w:spacing w:after="0" w:line="240" w:lineRule="auto"/>
        <w:ind w:firstLine="284"/>
        <w:jc w:val="both"/>
        <w:rPr>
          <w:rFonts w:cs="Times New Roman"/>
        </w:rPr>
      </w:pPr>
      <w:r>
        <w:t xml:space="preserve">Сотрудники принимали участие в работе жюри 7-ми творческих конкурсов,  </w:t>
      </w:r>
      <w:r w:rsidRPr="006E1309">
        <w:rPr>
          <w:rFonts w:eastAsia="Times New Roman" w:cs="Times New Roman"/>
        </w:rPr>
        <w:t xml:space="preserve">в работе Экспертной комиссии конкурса МК РФ среди музеев, расположенных на территории сельских поселений, </w:t>
      </w:r>
      <w:r>
        <w:rPr>
          <w:rFonts w:cs="Times New Roman"/>
        </w:rPr>
        <w:t>Э</w:t>
      </w:r>
      <w:r w:rsidRPr="006E1309">
        <w:rPr>
          <w:rFonts w:cs="Times New Roman"/>
        </w:rPr>
        <w:t xml:space="preserve">кспертного совета по присуждению краевой премии в сфере </w:t>
      </w:r>
      <w:r>
        <w:rPr>
          <w:rFonts w:cs="Times New Roman"/>
        </w:rPr>
        <w:t xml:space="preserve">культуры и искусства за 2013 г.,  в работе комиссии по защите дипломов бакалавров исторического факультета ПГНИУ, </w:t>
      </w:r>
      <w:r>
        <w:rPr>
          <w:rFonts w:eastAsia="Times New Roman" w:cs="Times New Roman"/>
        </w:rPr>
        <w:t xml:space="preserve"> </w:t>
      </w:r>
      <w:r w:rsidRPr="006E1309">
        <w:rPr>
          <w:rFonts w:eastAsia="Times New Roman" w:cs="Times New Roman"/>
        </w:rPr>
        <w:t xml:space="preserve">комиссии по защите дипломных проектов выпускников художественно-графического отделения ДШИ </w:t>
      </w:r>
      <w:r>
        <w:rPr>
          <w:rFonts w:cs="Times New Roman"/>
        </w:rPr>
        <w:t xml:space="preserve"> </w:t>
      </w:r>
      <w:r w:rsidRPr="006E1309">
        <w:rPr>
          <w:rFonts w:eastAsia="Times New Roman" w:cs="Times New Roman"/>
        </w:rPr>
        <w:t xml:space="preserve"> </w:t>
      </w:r>
    </w:p>
    <w:p w:rsidR="001459AE" w:rsidRPr="00046828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Организовано  и п</w:t>
      </w:r>
      <w:r w:rsidRPr="00046828">
        <w:rPr>
          <w:rFonts w:ascii="Times New Roman" w:hAnsi="Times New Roman"/>
          <w:sz w:val="24"/>
        </w:rPr>
        <w:t xml:space="preserve">роведено </w:t>
      </w:r>
      <w:r w:rsidRPr="00046828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6</w:t>
      </w:r>
      <w:r w:rsidRPr="00046828">
        <w:rPr>
          <w:rFonts w:ascii="Times New Roman" w:hAnsi="Times New Roman"/>
          <w:sz w:val="24"/>
        </w:rPr>
        <w:t xml:space="preserve"> научно-практических, </w:t>
      </w:r>
      <w:r w:rsidRPr="00046828">
        <w:rPr>
          <w:rFonts w:ascii="Times New Roman" w:hAnsi="Times New Roman"/>
          <w:sz w:val="24"/>
          <w:szCs w:val="24"/>
        </w:rPr>
        <w:t xml:space="preserve">научно-методических </w:t>
      </w:r>
      <w:r>
        <w:rPr>
          <w:rFonts w:ascii="Times New Roman" w:hAnsi="Times New Roman"/>
          <w:sz w:val="24"/>
          <w:szCs w:val="24"/>
        </w:rPr>
        <w:t>и научно-просветительских мероприятий</w:t>
      </w:r>
      <w:r w:rsidRPr="00046828">
        <w:rPr>
          <w:rFonts w:ascii="Times New Roman" w:hAnsi="Times New Roman"/>
          <w:sz w:val="24"/>
          <w:szCs w:val="24"/>
        </w:rPr>
        <w:t>,</w:t>
      </w:r>
      <w:r w:rsidRPr="003D0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которые прошли </w:t>
      </w:r>
      <w:r w:rsidRPr="00046828">
        <w:rPr>
          <w:rFonts w:ascii="Times New Roman" w:hAnsi="Times New Roman"/>
          <w:sz w:val="24"/>
          <w:szCs w:val="24"/>
        </w:rPr>
        <w:t>на собственной базе и базе других учреждений культуры</w:t>
      </w:r>
      <w:r>
        <w:rPr>
          <w:rFonts w:ascii="Times New Roman" w:hAnsi="Times New Roman"/>
          <w:sz w:val="24"/>
          <w:szCs w:val="24"/>
        </w:rPr>
        <w:t xml:space="preserve"> (из них</w:t>
      </w:r>
      <w:r w:rsidRPr="00046828">
        <w:rPr>
          <w:rFonts w:ascii="Times New Roman" w:hAnsi="Times New Roman"/>
          <w:sz w:val="24"/>
          <w:szCs w:val="24"/>
        </w:rPr>
        <w:t xml:space="preserve"> 3 прошли в рамках </w:t>
      </w:r>
      <w:r w:rsidRPr="00046828">
        <w:rPr>
          <w:rFonts w:ascii="Times New Roman" w:hAnsi="Times New Roman"/>
          <w:sz w:val="24"/>
          <w:szCs w:val="24"/>
          <w:lang w:val="en-US"/>
        </w:rPr>
        <w:t>I</w:t>
      </w:r>
      <w:r w:rsidRPr="00046828">
        <w:rPr>
          <w:rFonts w:ascii="Times New Roman" w:hAnsi="Times New Roman"/>
          <w:sz w:val="24"/>
          <w:szCs w:val="24"/>
        </w:rPr>
        <w:t>-ой Выставки-форума муз</w:t>
      </w:r>
      <w:r>
        <w:rPr>
          <w:rFonts w:ascii="Times New Roman" w:hAnsi="Times New Roman"/>
          <w:sz w:val="24"/>
          <w:szCs w:val="24"/>
        </w:rPr>
        <w:t>еев Пермского края):</w:t>
      </w:r>
    </w:p>
    <w:p w:rsidR="001459AE" w:rsidRPr="00046828" w:rsidRDefault="001459AE" w:rsidP="001459AE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</w:t>
      </w:r>
      <w:r w:rsidRPr="00046828">
        <w:rPr>
          <w:rFonts w:ascii="Times New Roman" w:hAnsi="Times New Roman"/>
          <w:sz w:val="24"/>
          <w:szCs w:val="24"/>
        </w:rPr>
        <w:t>аседание Ученого Совета ПКМ по итогам работы в 2013 г. и перспективам работы в 2014 г.</w:t>
      </w:r>
    </w:p>
    <w:p w:rsidR="001459AE" w:rsidRPr="003D0843" w:rsidRDefault="001459AE" w:rsidP="001459AE">
      <w:pPr>
        <w:spacing w:after="0" w:line="240" w:lineRule="auto"/>
        <w:jc w:val="both"/>
        <w:rPr>
          <w:rFonts w:eastAsia="Times New Roman" w:cs="Times New Roman"/>
        </w:rPr>
      </w:pPr>
      <w:r>
        <w:rPr>
          <w:szCs w:val="24"/>
        </w:rPr>
        <w:t xml:space="preserve">-  </w:t>
      </w:r>
      <w:r>
        <w:t>н</w:t>
      </w:r>
      <w:r w:rsidRPr="003C603A">
        <w:t>аучно-методический семинар</w:t>
      </w:r>
      <w:r w:rsidRPr="003C603A">
        <w:rPr>
          <w:rFonts w:eastAsia="Times New Roman" w:cs="Times New Roman"/>
        </w:rPr>
        <w:t xml:space="preserve"> для экскурсоводов по проекту «Открой пермский период</w:t>
      </w:r>
      <w:r>
        <w:t>!»</w:t>
      </w:r>
      <w:r>
        <w:rPr>
          <w:rFonts w:eastAsia="Times New Roman" w:cs="Times New Roman"/>
        </w:rPr>
        <w:t xml:space="preserve"> -  - </w:t>
      </w:r>
      <w:r>
        <w:rPr>
          <w:rFonts w:eastAsia="Times New Roman" w:cs="Times New Roman"/>
          <w:szCs w:val="24"/>
        </w:rPr>
        <w:t>п</w:t>
      </w:r>
      <w:r w:rsidRPr="003C603A">
        <w:rPr>
          <w:rFonts w:eastAsia="Times New Roman" w:cs="Times New Roman"/>
          <w:szCs w:val="24"/>
        </w:rPr>
        <w:t>ленарная дискуссия «Музейные вопросы – государственные ответы, государственные запросы – музейные ответы»</w:t>
      </w:r>
      <w:r w:rsidRPr="003C603A">
        <w:rPr>
          <w:rFonts w:eastAsia="Times New Roman" w:cs="Courier New CYR"/>
          <w:szCs w:val="24"/>
        </w:rPr>
        <w:t xml:space="preserve"> в рамках </w:t>
      </w:r>
      <w:r w:rsidRPr="003C603A">
        <w:rPr>
          <w:rFonts w:eastAsia="Times New Roman" w:cs="Courier New CYR"/>
          <w:szCs w:val="24"/>
          <w:lang w:val="en-US"/>
        </w:rPr>
        <w:t>I</w:t>
      </w:r>
      <w:r w:rsidRPr="003C603A">
        <w:rPr>
          <w:rFonts w:eastAsia="Times New Roman" w:cs="Courier New CYR"/>
          <w:szCs w:val="24"/>
        </w:rPr>
        <w:t>-ой Выставк</w:t>
      </w:r>
      <w:r>
        <w:rPr>
          <w:rFonts w:eastAsia="Times New Roman" w:cs="Courier New CYR"/>
          <w:szCs w:val="24"/>
        </w:rPr>
        <w:t>и-форума музеев Пермского края</w:t>
      </w:r>
    </w:p>
    <w:p w:rsidR="001459AE" w:rsidRPr="003C603A" w:rsidRDefault="001459AE" w:rsidP="001459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-  к</w:t>
      </w:r>
      <w:r w:rsidRPr="003C603A">
        <w:rPr>
          <w:rFonts w:eastAsia="Times New Roman"/>
          <w:szCs w:val="24"/>
        </w:rPr>
        <w:t xml:space="preserve">руглый стол </w:t>
      </w:r>
      <w:r w:rsidRPr="003C603A">
        <w:rPr>
          <w:rFonts w:eastAsia="Times New Roman"/>
        </w:rPr>
        <w:t>«</w:t>
      </w:r>
      <w:r w:rsidRPr="003C603A">
        <w:rPr>
          <w:rFonts w:eastAsia="Times New Roman"/>
          <w:color w:val="000000"/>
        </w:rPr>
        <w:t>Ресурсы и потенциал  учреждений культуры.</w:t>
      </w:r>
      <w:r w:rsidRPr="003C603A">
        <w:rPr>
          <w:rFonts w:eastAsia="Times New Roman"/>
        </w:rPr>
        <w:t xml:space="preserve"> Роль муниципалитетов в сохранении культурного наследия» </w:t>
      </w:r>
      <w:r w:rsidRPr="003C603A">
        <w:rPr>
          <w:rFonts w:eastAsia="Times New Roman"/>
          <w:szCs w:val="24"/>
        </w:rPr>
        <w:t xml:space="preserve">в рамках </w:t>
      </w:r>
      <w:r w:rsidRPr="003C603A">
        <w:rPr>
          <w:rFonts w:eastAsia="Times New Roman"/>
          <w:szCs w:val="24"/>
          <w:lang w:val="en-US"/>
        </w:rPr>
        <w:t>I</w:t>
      </w:r>
      <w:r w:rsidRPr="003C603A">
        <w:rPr>
          <w:rFonts w:eastAsia="Times New Roman"/>
          <w:szCs w:val="24"/>
        </w:rPr>
        <w:t>-ой Выставк</w:t>
      </w:r>
      <w:r>
        <w:rPr>
          <w:rFonts w:eastAsia="Times New Roman"/>
          <w:szCs w:val="24"/>
        </w:rPr>
        <w:t>и-форума музеев Пермского края</w:t>
      </w:r>
    </w:p>
    <w:p w:rsidR="001459AE" w:rsidRPr="003C603A" w:rsidRDefault="001459AE" w:rsidP="001459A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rFonts w:eastAsia="Times New Roman" w:cs="Courier New CYR"/>
          <w:szCs w:val="24"/>
        </w:rPr>
        <w:t xml:space="preserve">-  </w:t>
      </w:r>
      <w:r>
        <w:rPr>
          <w:szCs w:val="24"/>
        </w:rPr>
        <w:t>г</w:t>
      </w:r>
      <w:r w:rsidRPr="003C603A">
        <w:rPr>
          <w:szCs w:val="24"/>
        </w:rPr>
        <w:t>одовое совещание директоров муниципальных музеев края по итогам 2013 г. и планам работы на 2014 г.</w:t>
      </w:r>
      <w:r w:rsidRPr="003C603A">
        <w:rPr>
          <w:rFonts w:eastAsia="Times New Roman" w:cs="Courier New CYR"/>
          <w:szCs w:val="24"/>
        </w:rPr>
        <w:t xml:space="preserve"> в рамках </w:t>
      </w:r>
      <w:r w:rsidRPr="003C603A">
        <w:rPr>
          <w:rFonts w:eastAsia="Times New Roman" w:cs="Courier New CYR"/>
          <w:szCs w:val="24"/>
          <w:lang w:val="en-US"/>
        </w:rPr>
        <w:t>I</w:t>
      </w:r>
      <w:r w:rsidRPr="003C603A">
        <w:rPr>
          <w:rFonts w:eastAsia="Times New Roman" w:cs="Courier New CYR"/>
          <w:szCs w:val="24"/>
        </w:rPr>
        <w:t>-ой Выставки-фор</w:t>
      </w:r>
      <w:r>
        <w:rPr>
          <w:rFonts w:eastAsia="Times New Roman" w:cs="Courier New CYR"/>
          <w:szCs w:val="24"/>
        </w:rPr>
        <w:t>ума музеев Пермского края</w:t>
      </w:r>
    </w:p>
    <w:p w:rsidR="001459AE" w:rsidRPr="003C603A" w:rsidRDefault="001459AE" w:rsidP="001459AE">
      <w:pPr>
        <w:pStyle w:val="af7"/>
        <w:tabs>
          <w:tab w:val="left" w:pos="0"/>
          <w:tab w:val="left" w:pos="426"/>
        </w:tabs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C603A">
        <w:rPr>
          <w:rFonts w:ascii="Times New Roman" w:hAnsi="Times New Roman"/>
          <w:sz w:val="24"/>
          <w:szCs w:val="24"/>
        </w:rPr>
        <w:t>еминар для ведомственных и корпоративных музеев края «Новые экспозиции музеев г. Губаха»</w:t>
      </w:r>
    </w:p>
    <w:p w:rsidR="001459AE" w:rsidRPr="003C603A" w:rsidRDefault="001459AE" w:rsidP="001459AE">
      <w:pPr>
        <w:pStyle w:val="af7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3C603A">
        <w:rPr>
          <w:rFonts w:ascii="Times New Roman" w:hAnsi="Times New Roman"/>
          <w:sz w:val="24"/>
          <w:szCs w:val="24"/>
        </w:rPr>
        <w:t>урсы повышения квалификации специалистов музеев Пермского края «Музейный менеджмент» (совместно с НМЦ ПГАИК</w:t>
      </w:r>
      <w:r>
        <w:rPr>
          <w:rFonts w:ascii="Times New Roman" w:hAnsi="Times New Roman"/>
          <w:sz w:val="24"/>
          <w:szCs w:val="24"/>
        </w:rPr>
        <w:t>)</w:t>
      </w:r>
    </w:p>
    <w:p w:rsidR="001459AE" w:rsidRDefault="001459AE" w:rsidP="001459AE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C603A">
        <w:rPr>
          <w:rFonts w:ascii="Times New Roman" w:hAnsi="Times New Roman"/>
          <w:sz w:val="24"/>
          <w:szCs w:val="24"/>
        </w:rPr>
        <w:t xml:space="preserve">аучно-методический семинар для руководителей школьных исследовательских работ по естественнонаучным дисциплинам «Школьные научные конференции: от внутришкольного до всероссийского уровней» </w:t>
      </w:r>
    </w:p>
    <w:p w:rsidR="001459AE" w:rsidRDefault="001459AE" w:rsidP="001459AE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3C603A">
        <w:rPr>
          <w:rFonts w:ascii="Times New Roman" w:hAnsi="Times New Roman"/>
          <w:sz w:val="24"/>
          <w:szCs w:val="24"/>
        </w:rPr>
        <w:t>ежмузейный семинар «Музей в социокультурном пространстве» по обмену опытом на базе Нацио</w:t>
      </w:r>
      <w:r>
        <w:rPr>
          <w:rFonts w:ascii="Times New Roman" w:hAnsi="Times New Roman"/>
          <w:sz w:val="24"/>
          <w:szCs w:val="24"/>
        </w:rPr>
        <w:t xml:space="preserve">нального музея Республики Коми, </w:t>
      </w:r>
      <w:r w:rsidRPr="003C603A">
        <w:rPr>
          <w:rFonts w:ascii="Times New Roman" w:hAnsi="Times New Roman"/>
          <w:sz w:val="24"/>
          <w:szCs w:val="24"/>
        </w:rPr>
        <w:t>г. Сыктыв</w:t>
      </w:r>
      <w:r>
        <w:rPr>
          <w:rFonts w:ascii="Times New Roman" w:hAnsi="Times New Roman"/>
          <w:sz w:val="24"/>
          <w:szCs w:val="24"/>
        </w:rPr>
        <w:t xml:space="preserve">кар, </w:t>
      </w:r>
      <w:r w:rsidRPr="003C603A">
        <w:rPr>
          <w:rFonts w:ascii="Times New Roman" w:hAnsi="Times New Roman"/>
          <w:sz w:val="24"/>
          <w:szCs w:val="24"/>
        </w:rPr>
        <w:t>(совместно с НМЦ ПГИИК)</w:t>
      </w:r>
    </w:p>
    <w:p w:rsidR="001459AE" w:rsidRPr="003C603A" w:rsidRDefault="001459AE" w:rsidP="001459AE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C603A">
        <w:rPr>
          <w:rFonts w:ascii="Times New Roman" w:hAnsi="Times New Roman"/>
          <w:sz w:val="24"/>
          <w:szCs w:val="24"/>
        </w:rPr>
        <w:t>аучно-практический семинар «Книжные памятники: методики изучения, описания и использование информационных технологий» (на базе Фундаментальной библиотеки Пермского государственного гуманитар</w:t>
      </w:r>
      <w:r>
        <w:rPr>
          <w:rFonts w:ascii="Times New Roman" w:hAnsi="Times New Roman"/>
          <w:sz w:val="24"/>
          <w:szCs w:val="24"/>
        </w:rPr>
        <w:t>но-педагогического университет)</w:t>
      </w:r>
      <w:r w:rsidRPr="003C603A">
        <w:rPr>
          <w:rFonts w:ascii="Times New Roman" w:hAnsi="Times New Roman"/>
          <w:sz w:val="24"/>
          <w:szCs w:val="24"/>
        </w:rPr>
        <w:t>.</w:t>
      </w:r>
    </w:p>
    <w:p w:rsidR="001459AE" w:rsidRPr="00046828" w:rsidRDefault="001459AE" w:rsidP="001459AE">
      <w:pPr>
        <w:pStyle w:val="af7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3C603A">
        <w:rPr>
          <w:rFonts w:ascii="Times New Roman" w:hAnsi="Times New Roman"/>
          <w:bCs/>
          <w:sz w:val="24"/>
          <w:szCs w:val="24"/>
        </w:rPr>
        <w:t>убличные чтения - научно-популярный лекторий «Учёные детям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3C603A">
        <w:rPr>
          <w:rFonts w:ascii="Times New Roman" w:hAnsi="Times New Roman"/>
          <w:bCs/>
          <w:sz w:val="24"/>
          <w:szCs w:val="24"/>
        </w:rPr>
        <w:t>(</w:t>
      </w:r>
      <w:r w:rsidRPr="003C603A">
        <w:rPr>
          <w:rFonts w:ascii="Times New Roman" w:hAnsi="Times New Roman"/>
          <w:sz w:val="24"/>
          <w:szCs w:val="24"/>
        </w:rPr>
        <w:t>в партнерстве с Пермским государственным научно-исследовательским университетом, Пермским педагогическим университетом, Палеонтологическим институтом РАН (г. Москва)</w:t>
      </w:r>
    </w:p>
    <w:p w:rsidR="001459AE" w:rsidRPr="003C603A" w:rsidRDefault="001459AE" w:rsidP="001459AE">
      <w:pPr>
        <w:pStyle w:val="af7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н</w:t>
      </w:r>
      <w:r w:rsidRPr="003C603A">
        <w:rPr>
          <w:rFonts w:ascii="Times New Roman" w:hAnsi="Times New Roman"/>
          <w:bCs/>
          <w:sz w:val="24"/>
          <w:szCs w:val="24"/>
        </w:rPr>
        <w:t xml:space="preserve">аучно-популярный лекторий </w:t>
      </w:r>
      <w:r w:rsidRPr="003C603A">
        <w:rPr>
          <w:rFonts w:ascii="Times New Roman" w:hAnsi="Times New Roman"/>
          <w:sz w:val="24"/>
          <w:szCs w:val="24"/>
        </w:rPr>
        <w:t xml:space="preserve">«История Прикамья глазами ученых </w:t>
      </w:r>
      <w:r w:rsidRPr="003C603A">
        <w:rPr>
          <w:rFonts w:ascii="Times New Roman" w:hAnsi="Times New Roman"/>
          <w:sz w:val="24"/>
          <w:szCs w:val="24"/>
          <w:lang w:val="en-US"/>
        </w:rPr>
        <w:t>XXI</w:t>
      </w:r>
      <w:r w:rsidRPr="003C603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.» (лекторы – преподаватели пермских вузов)</w:t>
      </w:r>
    </w:p>
    <w:p w:rsidR="001459AE" w:rsidRDefault="001459AE" w:rsidP="001459AE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603A">
        <w:rPr>
          <w:rFonts w:ascii="Times New Roman" w:hAnsi="Times New Roman"/>
          <w:bCs/>
          <w:sz w:val="24"/>
          <w:szCs w:val="24"/>
        </w:rPr>
        <w:t>популярный лекторий о путешествиях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 w:rsidRPr="009C6203">
        <w:rPr>
          <w:rFonts w:ascii="Times New Roman" w:hAnsi="Times New Roman"/>
          <w:sz w:val="24"/>
          <w:szCs w:val="24"/>
        </w:rPr>
        <w:t>екторы - члены Клуба самостоятельных путешественников 59</w:t>
      </w:r>
      <w:r w:rsidRPr="009C6203">
        <w:rPr>
          <w:rFonts w:ascii="Times New Roman" w:hAnsi="Times New Roman"/>
          <w:sz w:val="24"/>
          <w:szCs w:val="24"/>
          <w:lang w:val="en-US"/>
        </w:rPr>
        <w:t>trave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)</w:t>
      </w:r>
    </w:p>
    <w:p w:rsidR="001459AE" w:rsidRPr="00E5546C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  <w:highlight w:val="cyan"/>
        </w:rPr>
      </w:pPr>
      <w:r w:rsidRPr="00631827">
        <w:rPr>
          <w:rFonts w:ascii="Times New Roman" w:hAnsi="Times New Roman"/>
          <w:sz w:val="24"/>
          <w:szCs w:val="24"/>
        </w:rPr>
        <w:t>Особое место среди них за</w:t>
      </w:r>
      <w:r>
        <w:rPr>
          <w:rFonts w:ascii="Times New Roman" w:hAnsi="Times New Roman"/>
          <w:sz w:val="24"/>
          <w:szCs w:val="24"/>
        </w:rPr>
        <w:t>няла</w:t>
      </w:r>
      <w:r w:rsidRPr="00631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31827">
        <w:rPr>
          <w:rFonts w:ascii="Times New Roman" w:hAnsi="Times New Roman"/>
          <w:b/>
          <w:sz w:val="24"/>
          <w:szCs w:val="24"/>
        </w:rPr>
        <w:t>-ая детская научно-практическая палеонтологическая конференция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1827">
        <w:rPr>
          <w:rFonts w:ascii="Times New Roman" w:hAnsi="Times New Roman"/>
          <w:sz w:val="24"/>
          <w:szCs w:val="24"/>
        </w:rPr>
        <w:t>(организация и проведение</w:t>
      </w:r>
      <w:r w:rsidRPr="00631827">
        <w:rPr>
          <w:rFonts w:ascii="Times New Roman" w:hAnsi="Times New Roman"/>
          <w:b/>
          <w:sz w:val="24"/>
          <w:szCs w:val="24"/>
        </w:rPr>
        <w:t xml:space="preserve"> </w:t>
      </w:r>
      <w:r w:rsidRPr="00631827">
        <w:rPr>
          <w:rFonts w:ascii="Times New Roman" w:hAnsi="Times New Roman"/>
          <w:sz w:val="24"/>
          <w:szCs w:val="24"/>
        </w:rPr>
        <w:t xml:space="preserve">в партнерстве с геологическим и географическим факультетами Пермского государственного научно-исследовательского университета и ПИН РАН, г. Москва), в которой приняло участие  </w:t>
      </w:r>
      <w:r w:rsidRPr="000F68B1">
        <w:rPr>
          <w:rFonts w:ascii="Times New Roman" w:hAnsi="Times New Roman"/>
          <w:b/>
          <w:sz w:val="24"/>
          <w:szCs w:val="24"/>
        </w:rPr>
        <w:t>415</w:t>
      </w:r>
      <w:r>
        <w:rPr>
          <w:rFonts w:ascii="Times New Roman" w:hAnsi="Times New Roman"/>
          <w:sz w:val="24"/>
          <w:szCs w:val="24"/>
        </w:rPr>
        <w:t xml:space="preserve"> детей.</w:t>
      </w:r>
    </w:p>
    <w:p w:rsidR="001459AE" w:rsidRDefault="001459AE" w:rsidP="001459AE">
      <w:pPr>
        <w:spacing w:after="0" w:line="240" w:lineRule="auto"/>
        <w:ind w:firstLine="284"/>
        <w:jc w:val="both"/>
      </w:pPr>
      <w:r w:rsidRPr="001D5EF4">
        <w:t>Музей - организатор сбора, анализа и обработки всей</w:t>
      </w:r>
      <w:r w:rsidRPr="001D5EF4">
        <w:rPr>
          <w:color w:val="FF0000"/>
        </w:rPr>
        <w:t xml:space="preserve"> </w:t>
      </w:r>
      <w:r w:rsidRPr="001D5EF4">
        <w:t>статической информации по деятельности музеев Пермского края.</w:t>
      </w:r>
    </w:p>
    <w:p w:rsidR="001459AE" w:rsidRPr="007863AE" w:rsidRDefault="001459AE" w:rsidP="001459AE">
      <w:pPr>
        <w:spacing w:after="0" w:line="240" w:lineRule="auto"/>
        <w:ind w:firstLine="284"/>
      </w:pPr>
    </w:p>
    <w:p w:rsidR="001459AE" w:rsidRPr="00285F2D" w:rsidRDefault="001459AE" w:rsidP="001459AE">
      <w:pPr>
        <w:pStyle w:val="6"/>
        <w:ind w:firstLine="0"/>
      </w:pPr>
      <w:r w:rsidRPr="00E63EF5">
        <w:t>Рекламная и издательская деятельность</w:t>
      </w:r>
    </w:p>
    <w:p w:rsidR="001459AE" w:rsidRPr="00D51846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D51846">
        <w:rPr>
          <w:rFonts w:ascii="Times New Roman" w:hAnsi="Times New Roman"/>
          <w:sz w:val="24"/>
          <w:szCs w:val="24"/>
        </w:rPr>
        <w:t xml:space="preserve">В 2014 г. музей продолжил работу со СМИ на основе взаимовыгодного сотрудничества: в течение года из музейных залов велись репортажи, сотрудники музея давали интервью, публиковали статьи. </w:t>
      </w:r>
      <w:r w:rsidRPr="00D51846">
        <w:rPr>
          <w:rFonts w:ascii="Times New Roman" w:hAnsi="Times New Roman"/>
          <w:bCs/>
          <w:sz w:val="24"/>
          <w:szCs w:val="24"/>
        </w:rPr>
        <w:t xml:space="preserve">Всего в течение года проведено </w:t>
      </w:r>
      <w:r w:rsidRPr="00D51846">
        <w:rPr>
          <w:rFonts w:ascii="Times New Roman" w:hAnsi="Times New Roman"/>
          <w:b/>
          <w:bCs/>
          <w:sz w:val="24"/>
          <w:szCs w:val="24"/>
        </w:rPr>
        <w:t>26</w:t>
      </w:r>
      <w:r w:rsidRPr="00D51846">
        <w:rPr>
          <w:rFonts w:ascii="Times New Roman" w:hAnsi="Times New Roman"/>
          <w:bCs/>
          <w:sz w:val="24"/>
          <w:szCs w:val="24"/>
        </w:rPr>
        <w:t xml:space="preserve"> рекламных кампаний с использованием различных каналов рекламы. </w:t>
      </w:r>
      <w:r w:rsidRPr="00D51846">
        <w:rPr>
          <w:rFonts w:ascii="Times New Roman" w:hAnsi="Times New Roman"/>
          <w:sz w:val="24"/>
          <w:szCs w:val="24"/>
        </w:rPr>
        <w:t xml:space="preserve"> </w:t>
      </w:r>
    </w:p>
    <w:p w:rsidR="001459AE" w:rsidRPr="00D51846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D51846">
        <w:rPr>
          <w:rFonts w:ascii="Times New Roman" w:hAnsi="Times New Roman"/>
          <w:sz w:val="24"/>
          <w:szCs w:val="24"/>
        </w:rPr>
        <w:t>По освещению деятельности музея в 2014 г. организовано в российских и краевых СМИ:</w:t>
      </w:r>
      <w:r w:rsidRPr="00D51846">
        <w:rPr>
          <w:rFonts w:ascii="Times New Roman" w:hAnsi="Times New Roman"/>
          <w:b/>
          <w:sz w:val="24"/>
          <w:szCs w:val="24"/>
        </w:rPr>
        <w:t xml:space="preserve">  </w:t>
      </w:r>
      <w:r w:rsidRPr="00D51846">
        <w:rPr>
          <w:rFonts w:ascii="Times New Roman" w:hAnsi="Times New Roman"/>
          <w:sz w:val="24"/>
          <w:szCs w:val="24"/>
        </w:rPr>
        <w:t xml:space="preserve">на ТВ – </w:t>
      </w:r>
      <w:r w:rsidRPr="00D51846">
        <w:rPr>
          <w:rFonts w:ascii="Times New Roman" w:hAnsi="Times New Roman"/>
          <w:b/>
          <w:sz w:val="24"/>
          <w:szCs w:val="24"/>
        </w:rPr>
        <w:t>77</w:t>
      </w:r>
      <w:r w:rsidRPr="00D51846">
        <w:rPr>
          <w:rFonts w:ascii="Times New Roman" w:hAnsi="Times New Roman"/>
          <w:sz w:val="24"/>
          <w:szCs w:val="24"/>
        </w:rPr>
        <w:t xml:space="preserve"> сюжетов телекомпаний; на радио - </w:t>
      </w:r>
      <w:r w:rsidRPr="00D51846">
        <w:rPr>
          <w:rFonts w:ascii="Times New Roman" w:hAnsi="Times New Roman"/>
          <w:b/>
          <w:sz w:val="24"/>
          <w:szCs w:val="24"/>
        </w:rPr>
        <w:t xml:space="preserve">48 </w:t>
      </w:r>
      <w:r w:rsidRPr="00D51846">
        <w:rPr>
          <w:rFonts w:ascii="Times New Roman" w:hAnsi="Times New Roman"/>
          <w:sz w:val="24"/>
          <w:szCs w:val="24"/>
        </w:rPr>
        <w:t xml:space="preserve">репортажей;  в периодических изданиях- </w:t>
      </w:r>
      <w:r w:rsidRPr="00D51846">
        <w:rPr>
          <w:rFonts w:ascii="Times New Roman" w:hAnsi="Times New Roman"/>
          <w:b/>
          <w:sz w:val="24"/>
          <w:szCs w:val="24"/>
        </w:rPr>
        <w:t xml:space="preserve">118 </w:t>
      </w:r>
      <w:r w:rsidRPr="00D51846">
        <w:rPr>
          <w:rFonts w:ascii="Times New Roman" w:hAnsi="Times New Roman"/>
          <w:sz w:val="24"/>
          <w:szCs w:val="24"/>
        </w:rPr>
        <w:t>статьи</w:t>
      </w:r>
    </w:p>
    <w:p w:rsidR="001459AE" w:rsidRPr="000241CE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 w:rsidRPr="000241CE">
        <w:rPr>
          <w:rFonts w:ascii="Times New Roman" w:hAnsi="Times New Roman"/>
          <w:sz w:val="24"/>
          <w:szCs w:val="24"/>
        </w:rPr>
        <w:t xml:space="preserve">Проводилось регулярное размещение материалов о деятельности ПКМ на сайте музея и на </w:t>
      </w:r>
      <w:r w:rsidRPr="000241CE">
        <w:rPr>
          <w:rFonts w:ascii="Times New Roman" w:hAnsi="Times New Roman"/>
          <w:b/>
          <w:sz w:val="24"/>
          <w:szCs w:val="24"/>
        </w:rPr>
        <w:t xml:space="preserve">19 </w:t>
      </w:r>
      <w:r w:rsidRPr="000241CE">
        <w:rPr>
          <w:rFonts w:ascii="Times New Roman" w:hAnsi="Times New Roman"/>
          <w:sz w:val="24"/>
          <w:szCs w:val="24"/>
        </w:rPr>
        <w:t xml:space="preserve">сайтах других организаций, на городских информационных сайтах. </w:t>
      </w:r>
    </w:p>
    <w:p w:rsidR="001459AE" w:rsidRPr="000241C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2014</w:t>
      </w:r>
      <w:r w:rsidRPr="000241CE">
        <w:rPr>
          <w:rFonts w:ascii="Times New Roman" w:hAnsi="Times New Roman"/>
          <w:sz w:val="24"/>
          <w:szCs w:val="24"/>
        </w:rPr>
        <w:t xml:space="preserve"> г. размещались еженедельные публикации (новости, анонсы выставок, мероприятий музея, фото с мероприятий музея, комментарии) в группах:</w:t>
      </w:r>
    </w:p>
    <w:p w:rsidR="001459AE" w:rsidRPr="000241C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241CE">
        <w:rPr>
          <w:rFonts w:ascii="Times New Roman" w:hAnsi="Times New Roman"/>
          <w:b/>
          <w:sz w:val="24"/>
          <w:szCs w:val="24"/>
        </w:rPr>
        <w:t>- Идем в музей</w:t>
      </w:r>
      <w:r w:rsidRPr="000241CE"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Pr="000241CE">
          <w:rPr>
            <w:rStyle w:val="a3"/>
            <w:rFonts w:ascii="Times New Roman" w:hAnsi="Times New Roman"/>
            <w:sz w:val="24"/>
            <w:szCs w:val="24"/>
          </w:rPr>
          <w:t>http://vk.com/club17489544</w:t>
        </w:r>
      </w:hyperlink>
      <w:r w:rsidRPr="000241CE">
        <w:rPr>
          <w:rFonts w:ascii="Times New Roman" w:hAnsi="Times New Roman"/>
          <w:sz w:val="24"/>
          <w:szCs w:val="24"/>
        </w:rPr>
        <w:t xml:space="preserve"> ,</w:t>
      </w:r>
    </w:p>
    <w:p w:rsidR="001459AE" w:rsidRPr="000241C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241CE">
        <w:rPr>
          <w:rFonts w:ascii="Times New Roman" w:hAnsi="Times New Roman"/>
          <w:b/>
          <w:sz w:val="24"/>
          <w:szCs w:val="24"/>
        </w:rPr>
        <w:t>- Музей пермских древностей</w:t>
      </w:r>
      <w:r w:rsidRPr="000241C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0241CE">
          <w:rPr>
            <w:rStyle w:val="a3"/>
            <w:rFonts w:ascii="Times New Roman" w:hAnsi="Times New Roman"/>
            <w:sz w:val="24"/>
            <w:szCs w:val="24"/>
          </w:rPr>
          <w:t>http://vk.com/club19193824</w:t>
        </w:r>
      </w:hyperlink>
      <w:r w:rsidRPr="000241CE">
        <w:rPr>
          <w:rFonts w:ascii="Times New Roman" w:hAnsi="Times New Roman"/>
          <w:sz w:val="24"/>
          <w:szCs w:val="24"/>
        </w:rPr>
        <w:t xml:space="preserve">, </w:t>
      </w:r>
    </w:p>
    <w:p w:rsidR="001459AE" w:rsidRPr="000241C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241CE">
        <w:rPr>
          <w:rFonts w:ascii="Times New Roman" w:hAnsi="Times New Roman"/>
          <w:sz w:val="24"/>
          <w:szCs w:val="24"/>
        </w:rPr>
        <w:t>- на странице «Пермский краеведческий музей» на Я.ру pkmokor.ya.ru/,</w:t>
      </w:r>
    </w:p>
    <w:p w:rsidR="001459AE" w:rsidRPr="000241CE" w:rsidRDefault="001459AE" w:rsidP="001459AE">
      <w:pPr>
        <w:pStyle w:val="af7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241CE">
        <w:rPr>
          <w:rFonts w:ascii="Times New Roman" w:hAnsi="Times New Roman"/>
          <w:sz w:val="24"/>
          <w:szCs w:val="24"/>
        </w:rPr>
        <w:t>- на странице «</w:t>
      </w:r>
      <w:r w:rsidRPr="000241CE">
        <w:rPr>
          <w:rFonts w:ascii="Times New Roman" w:hAnsi="Times New Roman"/>
          <w:b/>
          <w:sz w:val="24"/>
          <w:szCs w:val="24"/>
        </w:rPr>
        <w:t>ПКМ (Дом Мешкова)</w:t>
      </w:r>
      <w:r w:rsidRPr="000241CE">
        <w:rPr>
          <w:rFonts w:ascii="Times New Roman" w:hAnsi="Times New Roman"/>
          <w:sz w:val="24"/>
          <w:szCs w:val="24"/>
        </w:rPr>
        <w:t xml:space="preserve">»  в </w:t>
      </w:r>
      <w:r w:rsidRPr="000241CE">
        <w:rPr>
          <w:rFonts w:ascii="Times New Roman" w:hAnsi="Times New Roman"/>
          <w:sz w:val="24"/>
          <w:szCs w:val="24"/>
          <w:lang w:val="en-US"/>
        </w:rPr>
        <w:t>F</w:t>
      </w:r>
      <w:r w:rsidRPr="000241CE">
        <w:rPr>
          <w:rFonts w:ascii="Times New Roman" w:hAnsi="Times New Roman"/>
          <w:sz w:val="24"/>
          <w:szCs w:val="24"/>
        </w:rPr>
        <w:t>acebook,</w:t>
      </w:r>
    </w:p>
    <w:p w:rsidR="001459AE" w:rsidRDefault="001459AE" w:rsidP="001459AE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241CE">
        <w:rPr>
          <w:rFonts w:ascii="Times New Roman" w:hAnsi="Times New Roman"/>
          <w:sz w:val="24"/>
          <w:szCs w:val="24"/>
        </w:rPr>
        <w:t xml:space="preserve">- на </w:t>
      </w:r>
      <w:r w:rsidRPr="000241CE">
        <w:rPr>
          <w:rFonts w:ascii="Times New Roman" w:hAnsi="Times New Roman"/>
          <w:bCs/>
          <w:sz w:val="24"/>
          <w:szCs w:val="24"/>
        </w:rPr>
        <w:t xml:space="preserve">странице </w:t>
      </w:r>
      <w:r w:rsidRPr="000241CE">
        <w:rPr>
          <w:rFonts w:ascii="Times New Roman" w:hAnsi="Times New Roman"/>
          <w:b/>
          <w:bCs/>
          <w:sz w:val="24"/>
          <w:szCs w:val="24"/>
        </w:rPr>
        <w:t>Дом Мешкова</w:t>
      </w:r>
      <w:r w:rsidRPr="000241CE">
        <w:rPr>
          <w:rFonts w:ascii="Times New Roman" w:hAnsi="Times New Roman"/>
          <w:bCs/>
          <w:sz w:val="24"/>
          <w:szCs w:val="24"/>
        </w:rPr>
        <w:t xml:space="preserve"> в </w:t>
      </w:r>
      <w:r w:rsidRPr="000241CE">
        <w:rPr>
          <w:rFonts w:ascii="Times New Roman" w:hAnsi="Times New Roman"/>
          <w:bCs/>
          <w:sz w:val="24"/>
          <w:szCs w:val="24"/>
          <w:lang w:val="en-US"/>
        </w:rPr>
        <w:t>Twitter</w:t>
      </w:r>
      <w:r w:rsidRPr="000241CE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0241CE">
          <w:rPr>
            <w:rStyle w:val="a3"/>
            <w:rFonts w:ascii="Times New Roman" w:hAnsi="Times New Roman"/>
            <w:sz w:val="24"/>
            <w:szCs w:val="24"/>
          </w:rPr>
          <w:t>twitter.com/pkmokor</w:t>
        </w:r>
      </w:hyperlink>
    </w:p>
    <w:p w:rsidR="001459AE" w:rsidRDefault="001459AE" w:rsidP="001459AE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459AE" w:rsidRDefault="001459AE" w:rsidP="001459AE">
      <w:pPr>
        <w:spacing w:after="0" w:line="240" w:lineRule="auto"/>
        <w:ind w:firstLine="284"/>
        <w:jc w:val="both"/>
        <w:rPr>
          <w:rFonts w:eastAsia="Times New Roman" w:cs="Times New Roman"/>
          <w:b/>
          <w:u w:val="single"/>
        </w:rPr>
      </w:pPr>
      <w:r w:rsidRPr="004D3B85">
        <w:rPr>
          <w:szCs w:val="24"/>
        </w:rPr>
        <w:t>В течение года шла подготовка  к изданию</w:t>
      </w:r>
      <w:r>
        <w:rPr>
          <w:szCs w:val="24"/>
        </w:rPr>
        <w:t>:</w:t>
      </w:r>
      <w:r w:rsidRPr="00373E13">
        <w:rPr>
          <w:rFonts w:eastAsia="Times New Roman" w:cs="Times New Roman"/>
          <w:b/>
          <w:u w:val="single"/>
        </w:rPr>
        <w:t xml:space="preserve"> </w:t>
      </w:r>
    </w:p>
    <w:p w:rsidR="001459AE" w:rsidRDefault="001459AE" w:rsidP="001459AE">
      <w:pPr>
        <w:pStyle w:val="af8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 w:rsidRPr="00F04A7F">
        <w:rPr>
          <w:rFonts w:ascii="Times New Roman" w:hAnsi="Times New Roman"/>
          <w:b/>
          <w:i/>
          <w:szCs w:val="24"/>
        </w:rPr>
        <w:t>Путеводителя по Музею пермских древностей</w:t>
      </w:r>
      <w:r w:rsidRPr="00F04A7F">
        <w:rPr>
          <w:rFonts w:ascii="Times New Roman" w:hAnsi="Times New Roman"/>
          <w:szCs w:val="24"/>
        </w:rPr>
        <w:t xml:space="preserve">, изданного в серии «Музейный гид - 2014» Благотворительным фондом В. Потанина </w:t>
      </w:r>
    </w:p>
    <w:p w:rsidR="001459AE" w:rsidRDefault="001459AE" w:rsidP="001459AE">
      <w:pPr>
        <w:pStyle w:val="af8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 w:rsidRPr="00F04A7F">
        <w:rPr>
          <w:rFonts w:ascii="Times New Roman" w:hAnsi="Times New Roman"/>
          <w:b/>
          <w:i/>
          <w:color w:val="000000"/>
          <w:szCs w:val="24"/>
        </w:rPr>
        <w:lastRenderedPageBreak/>
        <w:t xml:space="preserve">Буклета-путеводителя «Музеи Пермского края» </w:t>
      </w:r>
      <w:r w:rsidRPr="00F04A7F">
        <w:rPr>
          <w:rFonts w:ascii="Times New Roman" w:hAnsi="Times New Roman"/>
          <w:color w:val="000000"/>
          <w:szCs w:val="24"/>
        </w:rPr>
        <w:t xml:space="preserve">в рамках  </w:t>
      </w:r>
      <w:r w:rsidRPr="00F04A7F">
        <w:rPr>
          <w:rFonts w:ascii="Times New Roman" w:hAnsi="Times New Roman"/>
          <w:szCs w:val="24"/>
          <w:lang w:val="en-US"/>
        </w:rPr>
        <w:t>I</w:t>
      </w:r>
      <w:r w:rsidRPr="00F04A7F">
        <w:rPr>
          <w:rFonts w:ascii="Times New Roman" w:hAnsi="Times New Roman"/>
          <w:szCs w:val="24"/>
        </w:rPr>
        <w:t xml:space="preserve">-ой Выставки-форума музеев Пермского края </w:t>
      </w:r>
    </w:p>
    <w:p w:rsidR="001459AE" w:rsidRDefault="001459AE" w:rsidP="001459AE">
      <w:pPr>
        <w:pStyle w:val="af8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 w:rsidRPr="00F04A7F">
        <w:rPr>
          <w:rFonts w:ascii="Times New Roman" w:hAnsi="Times New Roman"/>
          <w:b/>
          <w:i/>
          <w:szCs w:val="24"/>
        </w:rPr>
        <w:t>Каталога «</w:t>
      </w:r>
      <w:r w:rsidRPr="00F04A7F">
        <w:rPr>
          <w:rFonts w:ascii="Times New Roman" w:hAnsi="Times New Roman"/>
          <w:szCs w:val="24"/>
        </w:rPr>
        <w:t xml:space="preserve">«Кириллические рукописи </w:t>
      </w:r>
      <w:r w:rsidRPr="00F04A7F">
        <w:rPr>
          <w:rFonts w:ascii="Times New Roman" w:hAnsi="Times New Roman"/>
          <w:szCs w:val="24"/>
          <w:lang w:val="en-US"/>
        </w:rPr>
        <w:t>XV</w:t>
      </w:r>
      <w:r w:rsidRPr="00F04A7F">
        <w:rPr>
          <w:rFonts w:ascii="Times New Roman" w:hAnsi="Times New Roman"/>
          <w:szCs w:val="24"/>
        </w:rPr>
        <w:t>–</w:t>
      </w:r>
      <w:r w:rsidRPr="00F04A7F">
        <w:rPr>
          <w:rFonts w:ascii="Times New Roman" w:hAnsi="Times New Roman"/>
          <w:szCs w:val="24"/>
          <w:lang w:val="en-US"/>
        </w:rPr>
        <w:t>XVII</w:t>
      </w:r>
      <w:r w:rsidRPr="00F04A7F">
        <w:rPr>
          <w:rFonts w:ascii="Times New Roman" w:hAnsi="Times New Roman"/>
          <w:szCs w:val="24"/>
        </w:rPr>
        <w:t xml:space="preserve"> веков в хранилищах Пермского края»   </w:t>
      </w:r>
    </w:p>
    <w:p w:rsidR="001459AE" w:rsidRPr="00F04A7F" w:rsidRDefault="001459AE" w:rsidP="001459AE">
      <w:pPr>
        <w:pStyle w:val="af8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 w:rsidRPr="00F04A7F">
        <w:rPr>
          <w:rFonts w:ascii="Times New Roman" w:hAnsi="Times New Roman"/>
          <w:b/>
          <w:i/>
          <w:szCs w:val="24"/>
        </w:rPr>
        <w:t>Путеводителей по филиалам ПКМ</w:t>
      </w:r>
      <w:r w:rsidRPr="00F04A7F">
        <w:rPr>
          <w:rFonts w:ascii="Times New Roman" w:hAnsi="Times New Roman"/>
          <w:szCs w:val="24"/>
        </w:rPr>
        <w:t xml:space="preserve"> в рамках проекта «Музейная игра «Первоклассные открытия» </w:t>
      </w:r>
    </w:p>
    <w:p w:rsidR="001459AE" w:rsidRDefault="001459AE" w:rsidP="001459AE">
      <w:pPr>
        <w:pStyle w:val="af8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 w:rsidRPr="00285156">
        <w:rPr>
          <w:rFonts w:ascii="Times New Roman" w:hAnsi="Times New Roman"/>
          <w:b/>
          <w:i/>
          <w:szCs w:val="24"/>
        </w:rPr>
        <w:t>Путеводителей по филиалам ПКМ</w:t>
      </w:r>
      <w:r w:rsidRPr="00A73B8A">
        <w:rPr>
          <w:rFonts w:ascii="Times New Roman" w:hAnsi="Times New Roman"/>
          <w:szCs w:val="24"/>
        </w:rPr>
        <w:t xml:space="preserve"> в рамках межмузейного проекта «Игра-путешествие «На старт, внимание... в музей!»</w:t>
      </w:r>
    </w:p>
    <w:p w:rsidR="001459AE" w:rsidRPr="00F04A7F" w:rsidRDefault="001459AE" w:rsidP="001459AE">
      <w:pPr>
        <w:pStyle w:val="af8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A73B8A">
        <w:rPr>
          <w:rFonts w:ascii="Times New Roman" w:hAnsi="Times New Roman"/>
          <w:szCs w:val="24"/>
        </w:rPr>
        <w:t xml:space="preserve"> </w:t>
      </w:r>
    </w:p>
    <w:p w:rsidR="001459AE" w:rsidRPr="00A73B8A" w:rsidRDefault="001459AE" w:rsidP="001459AE">
      <w:pPr>
        <w:pStyle w:val="af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</w:t>
      </w:r>
      <w:r w:rsidRPr="00A73B8A">
        <w:rPr>
          <w:rFonts w:ascii="Times New Roman" w:hAnsi="Times New Roman"/>
          <w:sz w:val="24"/>
          <w:szCs w:val="24"/>
        </w:rPr>
        <w:t xml:space="preserve"> г. изданы:</w:t>
      </w:r>
    </w:p>
    <w:p w:rsidR="001459AE" w:rsidRPr="00A73B8A" w:rsidRDefault="001459AE" w:rsidP="001459AE">
      <w:pPr>
        <w:pStyle w:val="af7"/>
        <w:numPr>
          <w:ilvl w:val="0"/>
          <w:numId w:val="15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3B8A">
        <w:rPr>
          <w:rFonts w:ascii="Times New Roman" w:hAnsi="Times New Roman"/>
          <w:b/>
          <w:i/>
          <w:sz w:val="24"/>
          <w:szCs w:val="24"/>
        </w:rPr>
        <w:t xml:space="preserve">Каталог </w:t>
      </w:r>
      <w:r w:rsidRPr="00A73B8A">
        <w:rPr>
          <w:rFonts w:ascii="Times New Roman" w:hAnsi="Times New Roman"/>
          <w:sz w:val="24"/>
          <w:szCs w:val="24"/>
        </w:rPr>
        <w:t>«</w:t>
      </w:r>
      <w:r w:rsidRPr="00285156">
        <w:rPr>
          <w:rFonts w:ascii="Times New Roman" w:hAnsi="Times New Roman"/>
          <w:b/>
          <w:i/>
          <w:sz w:val="24"/>
          <w:szCs w:val="24"/>
        </w:rPr>
        <w:t xml:space="preserve">Кириллические рукописи </w:t>
      </w:r>
      <w:r w:rsidRPr="00285156">
        <w:rPr>
          <w:rFonts w:ascii="Times New Roman" w:hAnsi="Times New Roman"/>
          <w:b/>
          <w:i/>
          <w:sz w:val="24"/>
          <w:szCs w:val="24"/>
          <w:lang w:val="en-US"/>
        </w:rPr>
        <w:t>XV</w:t>
      </w:r>
      <w:r w:rsidRPr="00285156">
        <w:rPr>
          <w:rFonts w:ascii="Times New Roman" w:hAnsi="Times New Roman"/>
          <w:b/>
          <w:i/>
          <w:sz w:val="24"/>
          <w:szCs w:val="24"/>
        </w:rPr>
        <w:t>–</w:t>
      </w:r>
      <w:r w:rsidRPr="00285156">
        <w:rPr>
          <w:rFonts w:ascii="Times New Roman" w:hAnsi="Times New Roman"/>
          <w:b/>
          <w:i/>
          <w:sz w:val="24"/>
          <w:szCs w:val="24"/>
          <w:lang w:val="en-US"/>
        </w:rPr>
        <w:t>XVII</w:t>
      </w:r>
      <w:r w:rsidRPr="00285156">
        <w:rPr>
          <w:rFonts w:ascii="Times New Roman" w:hAnsi="Times New Roman"/>
          <w:b/>
          <w:i/>
          <w:sz w:val="24"/>
          <w:szCs w:val="24"/>
        </w:rPr>
        <w:t xml:space="preserve"> веков в хранилищах Пермского края»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C63CE">
        <w:rPr>
          <w:rFonts w:ascii="Times New Roman" w:hAnsi="Times New Roman"/>
          <w:sz w:val="24"/>
          <w:szCs w:val="24"/>
        </w:rPr>
        <w:t>Пермь, изд.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3CE">
        <w:rPr>
          <w:rFonts w:ascii="Times New Roman" w:hAnsi="Times New Roman"/>
          <w:sz w:val="24"/>
          <w:szCs w:val="24"/>
        </w:rPr>
        <w:t xml:space="preserve">Пушка, 2014, 300 экз.   </w:t>
      </w:r>
    </w:p>
    <w:p w:rsidR="001459AE" w:rsidRPr="00285156" w:rsidRDefault="001459AE" w:rsidP="001459AE">
      <w:pPr>
        <w:pStyle w:val="af7"/>
        <w:numPr>
          <w:ilvl w:val="0"/>
          <w:numId w:val="15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85156">
        <w:rPr>
          <w:rFonts w:ascii="Times New Roman" w:hAnsi="Times New Roman"/>
          <w:b/>
          <w:i/>
          <w:sz w:val="24"/>
          <w:szCs w:val="24"/>
        </w:rPr>
        <w:t>Буклет-путеводитель «Музеи Пермского края»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EC63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Воронеж, 2014, 5000 экз.</w:t>
      </w:r>
      <w:r w:rsidRPr="00A73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459AE" w:rsidRPr="00F04A7F" w:rsidRDefault="001459AE" w:rsidP="001459AE">
      <w:pPr>
        <w:pStyle w:val="af7"/>
        <w:numPr>
          <w:ilvl w:val="0"/>
          <w:numId w:val="15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Путеводители</w:t>
      </w:r>
      <w:r w:rsidRPr="00A73B8A">
        <w:rPr>
          <w:rFonts w:ascii="Times New Roman" w:hAnsi="Times New Roman"/>
          <w:sz w:val="24"/>
          <w:szCs w:val="24"/>
        </w:rPr>
        <w:t xml:space="preserve"> по филиалам ПКМ в рамках </w:t>
      </w:r>
      <w:r w:rsidRPr="00F04A7F">
        <w:rPr>
          <w:rFonts w:ascii="Times New Roman" w:hAnsi="Times New Roman"/>
          <w:sz w:val="24"/>
          <w:szCs w:val="24"/>
        </w:rPr>
        <w:t>проекта «Музейная игра «Первоклассные открытия», Соликамск, изд. Типограф, 11300 экз.:</w:t>
      </w:r>
    </w:p>
    <w:p w:rsidR="001459AE" w:rsidRPr="00F04A7F" w:rsidRDefault="001459AE" w:rsidP="001459AE">
      <w:pPr>
        <w:pStyle w:val="af7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04A7F">
        <w:rPr>
          <w:rFonts w:ascii="Times New Roman" w:hAnsi="Times New Roman"/>
          <w:sz w:val="24"/>
          <w:szCs w:val="24"/>
        </w:rPr>
        <w:t>- «</w:t>
      </w:r>
      <w:r w:rsidRPr="00F04A7F">
        <w:rPr>
          <w:rFonts w:ascii="Times New Roman" w:hAnsi="Times New Roman"/>
          <w:b/>
          <w:i/>
          <w:sz w:val="24"/>
          <w:szCs w:val="24"/>
        </w:rPr>
        <w:t>История больших и маленьких пермских открытий»</w:t>
      </w:r>
      <w:r w:rsidRPr="00F04A7F">
        <w:rPr>
          <w:rFonts w:ascii="Times New Roman" w:hAnsi="Times New Roman"/>
          <w:sz w:val="24"/>
          <w:szCs w:val="24"/>
        </w:rPr>
        <w:t xml:space="preserve"> (Дом Мешкова),</w:t>
      </w:r>
    </w:p>
    <w:p w:rsidR="001459AE" w:rsidRPr="00F04A7F" w:rsidRDefault="001459AE" w:rsidP="001459AE">
      <w:pPr>
        <w:pStyle w:val="af7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04A7F">
        <w:rPr>
          <w:rFonts w:ascii="Times New Roman" w:hAnsi="Times New Roman"/>
          <w:sz w:val="24"/>
          <w:szCs w:val="24"/>
        </w:rPr>
        <w:t xml:space="preserve">-  </w:t>
      </w:r>
      <w:r w:rsidRPr="00F04A7F">
        <w:rPr>
          <w:rFonts w:ascii="Times New Roman" w:hAnsi="Times New Roman"/>
          <w:b/>
          <w:i/>
          <w:sz w:val="24"/>
          <w:szCs w:val="24"/>
        </w:rPr>
        <w:t>«Как мамонтенок грамоте учился»</w:t>
      </w:r>
      <w:r w:rsidRPr="00F04A7F">
        <w:rPr>
          <w:rFonts w:ascii="Times New Roman" w:hAnsi="Times New Roman"/>
          <w:sz w:val="24"/>
          <w:szCs w:val="24"/>
        </w:rPr>
        <w:t xml:space="preserve"> (Музей пермских древностей), </w:t>
      </w:r>
    </w:p>
    <w:p w:rsidR="001459AE" w:rsidRPr="00F04A7F" w:rsidRDefault="001459AE" w:rsidP="001459AE">
      <w:pPr>
        <w:pStyle w:val="af7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04A7F">
        <w:rPr>
          <w:rFonts w:ascii="Times New Roman" w:hAnsi="Times New Roman"/>
          <w:sz w:val="24"/>
          <w:szCs w:val="24"/>
        </w:rPr>
        <w:t xml:space="preserve">-  </w:t>
      </w:r>
      <w:r w:rsidRPr="00F04A7F">
        <w:rPr>
          <w:rFonts w:ascii="Times New Roman" w:hAnsi="Times New Roman"/>
          <w:b/>
          <w:i/>
          <w:sz w:val="24"/>
          <w:szCs w:val="24"/>
        </w:rPr>
        <w:t>«Про молот, завод и бирюльки»</w:t>
      </w:r>
      <w:r w:rsidRPr="00F04A7F">
        <w:rPr>
          <w:rFonts w:ascii="Times New Roman" w:hAnsi="Times New Roman"/>
          <w:sz w:val="24"/>
          <w:szCs w:val="24"/>
        </w:rPr>
        <w:t xml:space="preserve"> (Музей-диорама),</w:t>
      </w:r>
    </w:p>
    <w:p w:rsidR="001459AE" w:rsidRPr="00F04A7F" w:rsidRDefault="001459AE" w:rsidP="001459AE">
      <w:pPr>
        <w:pStyle w:val="af7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04A7F">
        <w:rPr>
          <w:rFonts w:ascii="Times New Roman" w:hAnsi="Times New Roman"/>
          <w:sz w:val="24"/>
          <w:szCs w:val="24"/>
        </w:rPr>
        <w:t xml:space="preserve">-  </w:t>
      </w:r>
      <w:r w:rsidRPr="00F04A7F">
        <w:rPr>
          <w:rFonts w:ascii="Times New Roman" w:hAnsi="Times New Roman"/>
          <w:b/>
          <w:i/>
          <w:sz w:val="24"/>
          <w:szCs w:val="24"/>
        </w:rPr>
        <w:t>«Дом, полный секретов»</w:t>
      </w:r>
      <w:r w:rsidRPr="00F04A7F">
        <w:rPr>
          <w:rFonts w:ascii="Times New Roman" w:hAnsi="Times New Roman"/>
          <w:sz w:val="24"/>
          <w:szCs w:val="24"/>
        </w:rPr>
        <w:t xml:space="preserve"> (Дом-музей подпольная типография),</w:t>
      </w:r>
    </w:p>
    <w:p w:rsidR="001459AE" w:rsidRPr="00F04A7F" w:rsidRDefault="001459AE" w:rsidP="001459AE">
      <w:pPr>
        <w:pStyle w:val="af7"/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04A7F">
        <w:rPr>
          <w:rFonts w:ascii="Times New Roman" w:hAnsi="Times New Roman"/>
          <w:sz w:val="24"/>
          <w:szCs w:val="24"/>
        </w:rPr>
        <w:t xml:space="preserve">-  </w:t>
      </w:r>
      <w:r w:rsidRPr="00F04A7F">
        <w:rPr>
          <w:rFonts w:ascii="Times New Roman" w:hAnsi="Times New Roman"/>
          <w:b/>
          <w:i/>
          <w:sz w:val="24"/>
          <w:szCs w:val="24"/>
        </w:rPr>
        <w:t>«В гости к изобретателю»</w:t>
      </w:r>
      <w:r w:rsidRPr="00F04A7F">
        <w:rPr>
          <w:rFonts w:ascii="Times New Roman" w:hAnsi="Times New Roman"/>
          <w:sz w:val="24"/>
          <w:szCs w:val="24"/>
        </w:rPr>
        <w:t xml:space="preserve"> (Дом-музей Н.Г. Славянова)</w:t>
      </w:r>
    </w:p>
    <w:p w:rsidR="001459AE" w:rsidRPr="00F04A7F" w:rsidRDefault="001459AE" w:rsidP="001459AE">
      <w:pPr>
        <w:pStyle w:val="af8"/>
        <w:numPr>
          <w:ilvl w:val="0"/>
          <w:numId w:val="1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A73B8A">
        <w:rPr>
          <w:rFonts w:ascii="Times New Roman" w:hAnsi="Times New Roman"/>
          <w:szCs w:val="24"/>
        </w:rPr>
        <w:t>утеводител</w:t>
      </w:r>
      <w:r>
        <w:rPr>
          <w:rFonts w:ascii="Times New Roman" w:hAnsi="Times New Roman"/>
          <w:szCs w:val="24"/>
        </w:rPr>
        <w:t>и</w:t>
      </w:r>
      <w:r w:rsidRPr="00A73B8A">
        <w:rPr>
          <w:rFonts w:ascii="Times New Roman" w:hAnsi="Times New Roman"/>
          <w:szCs w:val="24"/>
        </w:rPr>
        <w:t xml:space="preserve"> по филиалам ПКМ в рамках межмузейного проекта </w:t>
      </w:r>
      <w:r w:rsidRPr="00F04A7F">
        <w:rPr>
          <w:rFonts w:ascii="Times New Roman" w:hAnsi="Times New Roman"/>
          <w:szCs w:val="24"/>
        </w:rPr>
        <w:t>«Игра-путешествие «На старт, внимание... в музей!», Пермь, 2000 экз. :</w:t>
      </w:r>
    </w:p>
    <w:p w:rsidR="001459AE" w:rsidRDefault="001459AE" w:rsidP="001459AE">
      <w:pPr>
        <w:pStyle w:val="af8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73B8A">
        <w:rPr>
          <w:rFonts w:ascii="Times New Roman" w:hAnsi="Times New Roman"/>
          <w:szCs w:val="24"/>
        </w:rPr>
        <w:t xml:space="preserve"> </w:t>
      </w:r>
      <w:r w:rsidRPr="00285156">
        <w:rPr>
          <w:rFonts w:ascii="Times New Roman" w:hAnsi="Times New Roman"/>
          <w:b/>
          <w:i/>
          <w:szCs w:val="24"/>
        </w:rPr>
        <w:t>«Как получилась Земля. Три версии»</w:t>
      </w:r>
      <w:r w:rsidRPr="00A73B8A">
        <w:rPr>
          <w:rFonts w:ascii="Times New Roman" w:hAnsi="Times New Roman"/>
          <w:szCs w:val="24"/>
        </w:rPr>
        <w:t xml:space="preserve"> (Музей пермских древностей),</w:t>
      </w:r>
    </w:p>
    <w:p w:rsidR="001459AE" w:rsidRDefault="001459AE" w:rsidP="001459AE">
      <w:pPr>
        <w:pStyle w:val="af8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73B8A">
        <w:rPr>
          <w:rFonts w:ascii="Times New Roman" w:hAnsi="Times New Roman"/>
          <w:szCs w:val="24"/>
        </w:rPr>
        <w:t xml:space="preserve"> </w:t>
      </w:r>
      <w:r w:rsidRPr="00FC2C5A">
        <w:rPr>
          <w:rFonts w:ascii="Times New Roman" w:hAnsi="Times New Roman"/>
          <w:b/>
          <w:i/>
          <w:szCs w:val="24"/>
        </w:rPr>
        <w:t>«Как получилась Земля. Три версии»</w:t>
      </w:r>
      <w:r w:rsidRPr="00A73B8A">
        <w:rPr>
          <w:rFonts w:ascii="Times New Roman" w:hAnsi="Times New Roman"/>
          <w:szCs w:val="24"/>
        </w:rPr>
        <w:t xml:space="preserve"> (Дом Мешкова),</w:t>
      </w:r>
    </w:p>
    <w:p w:rsidR="001459AE" w:rsidRDefault="001459AE" w:rsidP="001459AE">
      <w:pPr>
        <w:pStyle w:val="af8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73B8A">
        <w:rPr>
          <w:rFonts w:ascii="Times New Roman" w:hAnsi="Times New Roman"/>
          <w:szCs w:val="24"/>
        </w:rPr>
        <w:t xml:space="preserve"> </w:t>
      </w:r>
      <w:r w:rsidRPr="00285156">
        <w:rPr>
          <w:rFonts w:ascii="Times New Roman" w:hAnsi="Times New Roman"/>
          <w:b/>
          <w:i/>
          <w:szCs w:val="24"/>
        </w:rPr>
        <w:t>«Тук-тук, Земля, откройте!»</w:t>
      </w:r>
      <w:r w:rsidRPr="00A73B8A">
        <w:rPr>
          <w:rFonts w:ascii="Times New Roman" w:hAnsi="Times New Roman"/>
          <w:szCs w:val="24"/>
        </w:rPr>
        <w:t xml:space="preserve"> (Музей пермских древностей), </w:t>
      </w:r>
    </w:p>
    <w:p w:rsidR="001459AE" w:rsidRDefault="001459AE" w:rsidP="001459AE">
      <w:pPr>
        <w:pStyle w:val="af8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Pr="00FC2C5A">
        <w:rPr>
          <w:rFonts w:ascii="Times New Roman" w:hAnsi="Times New Roman"/>
          <w:b/>
          <w:i/>
          <w:szCs w:val="24"/>
        </w:rPr>
        <w:t>«Земля на вырост»</w:t>
      </w:r>
      <w:r w:rsidRPr="00A73B8A">
        <w:rPr>
          <w:rFonts w:ascii="Times New Roman" w:hAnsi="Times New Roman"/>
          <w:szCs w:val="24"/>
        </w:rPr>
        <w:t xml:space="preserve"> (музей-диорама).</w:t>
      </w:r>
    </w:p>
    <w:p w:rsidR="001459AE" w:rsidRDefault="001459AE" w:rsidP="001459AE">
      <w:pPr>
        <w:pStyle w:val="af8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DC0A9F">
        <w:rPr>
          <w:rFonts w:ascii="Times New Roman" w:hAnsi="Times New Roman"/>
          <w:b/>
          <w:i/>
          <w:szCs w:val="24"/>
        </w:rPr>
        <w:t>5. «Ежедневник поэта»</w:t>
      </w:r>
      <w:r>
        <w:rPr>
          <w:rFonts w:ascii="Times New Roman" w:hAnsi="Times New Roman"/>
          <w:szCs w:val="24"/>
        </w:rPr>
        <w:t>, Пермь,Изд-во Астер, 2014, 200 экз.</w:t>
      </w:r>
    </w:p>
    <w:p w:rsidR="001459AE" w:rsidRPr="00F04A7F" w:rsidRDefault="001459AE" w:rsidP="001459AE">
      <w:pPr>
        <w:pStyle w:val="af8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459AE" w:rsidRPr="0090785B" w:rsidRDefault="001459AE" w:rsidP="001459AE">
      <w:pPr>
        <w:pStyle w:val="6"/>
        <w:ind w:firstLine="0"/>
      </w:pPr>
      <w:r w:rsidRPr="0090785B">
        <w:t>Ремонтно-реставрационные работы музея</w:t>
      </w:r>
    </w:p>
    <w:p w:rsidR="001459AE" w:rsidRPr="00723495" w:rsidRDefault="001459AE" w:rsidP="001459AE">
      <w:pPr>
        <w:pStyle w:val="p8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s9"/>
          <w:b/>
          <w:bCs/>
          <w:i/>
          <w:iCs/>
          <w:color w:val="000000"/>
        </w:rPr>
        <w:t>1.1. Дом Мешкова</w:t>
      </w:r>
      <w:r w:rsidRPr="00723495">
        <w:rPr>
          <w:rStyle w:val="s9"/>
          <w:b/>
          <w:bCs/>
          <w:i/>
          <w:iCs/>
          <w:color w:val="000000"/>
        </w:rPr>
        <w:t xml:space="preserve"> </w:t>
      </w:r>
    </w:p>
    <w:p w:rsidR="001459AE" w:rsidRDefault="001459AE" w:rsidP="001459AE">
      <w:pPr>
        <w:pStyle w:val="p8"/>
        <w:spacing w:before="0" w:beforeAutospacing="0" w:after="0" w:afterAutospacing="0"/>
        <w:ind w:left="284"/>
        <w:jc w:val="both"/>
      </w:pPr>
      <w:r>
        <w:t>п</w:t>
      </w:r>
      <w:r w:rsidRPr="005F6F1F">
        <w:t xml:space="preserve">роведен ремонт фасадов, ворот </w:t>
      </w:r>
    </w:p>
    <w:p w:rsidR="001459AE" w:rsidRPr="00324978" w:rsidRDefault="001459AE" w:rsidP="001459AE">
      <w:pPr>
        <w:pStyle w:val="p8"/>
        <w:spacing w:before="0" w:beforeAutospacing="0" w:after="0" w:afterAutospacing="0"/>
        <w:ind w:left="284"/>
        <w:jc w:val="both"/>
        <w:rPr>
          <w:rStyle w:val="s9"/>
        </w:rPr>
      </w:pPr>
      <w:r w:rsidRPr="00324978">
        <w:rPr>
          <w:b/>
          <w:i/>
        </w:rPr>
        <w:t xml:space="preserve">1.2. </w:t>
      </w:r>
      <w:r w:rsidRPr="00324978">
        <w:rPr>
          <w:rStyle w:val="s9"/>
          <w:b/>
          <w:bCs/>
          <w:i/>
          <w:iCs/>
          <w:color w:val="000000"/>
        </w:rPr>
        <w:t>Выставочный</w:t>
      </w:r>
      <w:r>
        <w:rPr>
          <w:rStyle w:val="s9"/>
          <w:b/>
          <w:bCs/>
          <w:i/>
          <w:iCs/>
          <w:color w:val="000000"/>
        </w:rPr>
        <w:t xml:space="preserve"> зал и фондохранение </w:t>
      </w:r>
    </w:p>
    <w:p w:rsidR="001459AE" w:rsidRDefault="001459AE" w:rsidP="001459AE">
      <w:pPr>
        <w:pStyle w:val="p8"/>
        <w:spacing w:before="0" w:beforeAutospacing="0" w:after="0" w:afterAutospacing="0"/>
        <w:ind w:left="284"/>
        <w:jc w:val="both"/>
        <w:rPr>
          <w:rStyle w:val="s9"/>
          <w:b/>
          <w:bCs/>
          <w:i/>
          <w:iCs/>
          <w:color w:val="000000"/>
        </w:rPr>
      </w:pPr>
      <w:r>
        <w:t>п</w:t>
      </w:r>
      <w:r w:rsidRPr="005F6F1F">
        <w:t>роведена антигрибковая  (фунгицидная)  обработка помещений</w:t>
      </w:r>
      <w:r>
        <w:t>, ведется мониторинг</w:t>
      </w:r>
    </w:p>
    <w:p w:rsidR="001459AE" w:rsidRDefault="001459AE" w:rsidP="001459AE">
      <w:pPr>
        <w:pStyle w:val="p8"/>
        <w:numPr>
          <w:ilvl w:val="1"/>
          <w:numId w:val="1"/>
        </w:numPr>
        <w:spacing w:before="0" w:beforeAutospacing="0" w:after="0" w:afterAutospacing="0"/>
        <w:ind w:left="284" w:firstLine="0"/>
        <w:jc w:val="both"/>
        <w:rPr>
          <w:rStyle w:val="s9"/>
          <w:b/>
          <w:bCs/>
          <w:i/>
          <w:iCs/>
          <w:color w:val="000000"/>
        </w:rPr>
      </w:pPr>
      <w:r>
        <w:rPr>
          <w:rStyle w:val="s9"/>
          <w:b/>
          <w:bCs/>
          <w:i/>
          <w:iCs/>
          <w:color w:val="000000"/>
        </w:rPr>
        <w:t>Дом-музей Н.Г.Славянова</w:t>
      </w:r>
    </w:p>
    <w:p w:rsidR="001459AE" w:rsidRPr="0001142A" w:rsidRDefault="001459AE" w:rsidP="001459AE">
      <w:pPr>
        <w:pStyle w:val="p8"/>
        <w:spacing w:before="0" w:beforeAutospacing="0" w:after="0" w:afterAutospacing="0"/>
        <w:ind w:left="284"/>
        <w:jc w:val="both"/>
      </w:pPr>
      <w:r w:rsidRPr="005F6F1F">
        <w:rPr>
          <w:rFonts w:ascii="Arial" w:hAnsi="Arial" w:cs="Arial"/>
        </w:rPr>
        <w:t xml:space="preserve"> </w:t>
      </w:r>
      <w:r w:rsidRPr="005F6F1F">
        <w:t>в связи с многолетними проблемами электроснабжения заменена точка питания электроснабжения</w:t>
      </w:r>
      <w:r>
        <w:t xml:space="preserve"> музея (</w:t>
      </w:r>
      <w:r w:rsidRPr="005F6F1F">
        <w:t xml:space="preserve">от ул. Лифанова) </w:t>
      </w:r>
    </w:p>
    <w:p w:rsidR="001459AE" w:rsidRPr="00723495" w:rsidRDefault="001459AE" w:rsidP="001459AE">
      <w:pPr>
        <w:pStyle w:val="p8"/>
        <w:spacing w:before="0" w:beforeAutospacing="0" w:after="0" w:afterAutospacing="0"/>
        <w:ind w:left="284"/>
        <w:jc w:val="both"/>
        <w:rPr>
          <w:rStyle w:val="s9"/>
          <w:b/>
          <w:bCs/>
          <w:i/>
          <w:iCs/>
          <w:color w:val="000000"/>
        </w:rPr>
      </w:pPr>
      <w:r>
        <w:rPr>
          <w:rStyle w:val="s9"/>
          <w:b/>
          <w:bCs/>
          <w:i/>
          <w:iCs/>
          <w:color w:val="000000"/>
        </w:rPr>
        <w:t>1.4</w:t>
      </w:r>
      <w:r w:rsidRPr="00723495">
        <w:rPr>
          <w:rStyle w:val="s9"/>
          <w:b/>
          <w:bCs/>
          <w:i/>
          <w:iCs/>
          <w:color w:val="000000"/>
        </w:rPr>
        <w:t xml:space="preserve">. Музей - диорама </w:t>
      </w:r>
    </w:p>
    <w:p w:rsidR="001459AE" w:rsidRDefault="001459AE" w:rsidP="001459AE">
      <w:pPr>
        <w:pStyle w:val="af8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5F6F1F">
        <w:rPr>
          <w:rFonts w:ascii="Times New Roman" w:hAnsi="Times New Roman"/>
          <w:szCs w:val="24"/>
        </w:rPr>
        <w:t xml:space="preserve">емонт воздушного электрокалориферного  отопления в здании (запущены все системы) </w:t>
      </w:r>
      <w:r>
        <w:rPr>
          <w:rFonts w:ascii="Times New Roman" w:hAnsi="Times New Roman"/>
          <w:szCs w:val="24"/>
        </w:rPr>
        <w:t>п</w:t>
      </w:r>
      <w:r w:rsidRPr="005F6F1F">
        <w:rPr>
          <w:rFonts w:ascii="Times New Roman" w:hAnsi="Times New Roman"/>
          <w:szCs w:val="24"/>
        </w:rPr>
        <w:t xml:space="preserve">роведены  ремонтные работы кровли  </w:t>
      </w:r>
    </w:p>
    <w:p w:rsidR="001459AE" w:rsidRPr="0001142A" w:rsidRDefault="001459AE" w:rsidP="001459AE">
      <w:pPr>
        <w:pStyle w:val="p8"/>
        <w:spacing w:before="0" w:beforeAutospacing="0" w:after="0" w:afterAutospacing="0"/>
        <w:ind w:left="284"/>
        <w:jc w:val="both"/>
        <w:rPr>
          <w:b/>
          <w:bCs/>
          <w:i/>
          <w:iCs/>
          <w:color w:val="000000"/>
        </w:rPr>
      </w:pPr>
      <w:r>
        <w:t>п</w:t>
      </w:r>
      <w:r w:rsidRPr="005F6F1F">
        <w:t>роведена антигрибковая  (фунгицидная)  обработка помещений</w:t>
      </w:r>
      <w:r>
        <w:t>, ведется мониторинг</w:t>
      </w:r>
    </w:p>
    <w:p w:rsidR="001459AE" w:rsidRDefault="001459AE" w:rsidP="001459AE">
      <w:pPr>
        <w:pStyle w:val="p8"/>
        <w:numPr>
          <w:ilvl w:val="1"/>
          <w:numId w:val="45"/>
        </w:numPr>
        <w:spacing w:before="0" w:beforeAutospacing="0" w:after="0" w:afterAutospacing="0"/>
        <w:ind w:left="284" w:firstLine="0"/>
        <w:jc w:val="both"/>
        <w:rPr>
          <w:rStyle w:val="s9"/>
          <w:b/>
          <w:bCs/>
          <w:i/>
          <w:iCs/>
          <w:color w:val="000000"/>
        </w:rPr>
      </w:pPr>
      <w:r>
        <w:rPr>
          <w:rStyle w:val="s9"/>
          <w:b/>
          <w:bCs/>
          <w:i/>
          <w:iCs/>
          <w:color w:val="000000"/>
        </w:rPr>
        <w:t xml:space="preserve"> </w:t>
      </w:r>
      <w:r w:rsidRPr="00723495">
        <w:rPr>
          <w:rStyle w:val="s9"/>
          <w:b/>
          <w:bCs/>
          <w:i/>
          <w:iCs/>
          <w:color w:val="000000"/>
        </w:rPr>
        <w:t>АЭМ "Хохловка"</w:t>
      </w:r>
    </w:p>
    <w:p w:rsidR="001459AE" w:rsidRPr="005F6F1F" w:rsidRDefault="001459AE" w:rsidP="001459AE">
      <w:pPr>
        <w:pStyle w:val="p8"/>
        <w:spacing w:before="0" w:beforeAutospacing="0" w:after="0" w:afterAutospacing="0"/>
        <w:ind w:left="284"/>
        <w:jc w:val="both"/>
        <w:rPr>
          <w:b/>
          <w:bCs/>
          <w:i/>
          <w:iCs/>
          <w:color w:val="000000"/>
        </w:rPr>
      </w:pPr>
      <w:r>
        <w:t>р</w:t>
      </w:r>
      <w:r w:rsidRPr="005F6F1F">
        <w:t xml:space="preserve">емонт деревянных тротуаров (от хоз.зоны до нижних касс) </w:t>
      </w:r>
    </w:p>
    <w:p w:rsidR="001459AE" w:rsidRDefault="001459AE" w:rsidP="001459AE">
      <w:pPr>
        <w:pStyle w:val="p8"/>
        <w:spacing w:before="0" w:beforeAutospacing="0" w:after="0" w:afterAutospacing="0"/>
        <w:ind w:left="284"/>
        <w:jc w:val="both"/>
        <w:rPr>
          <w:bCs/>
          <w:iCs/>
          <w:color w:val="000000"/>
        </w:rPr>
      </w:pPr>
      <w:r>
        <w:t xml:space="preserve">на объекте </w:t>
      </w:r>
      <w:r w:rsidRPr="005F6F1F">
        <w:t xml:space="preserve">культурного наследия </w:t>
      </w:r>
      <w:r w:rsidRPr="005F6F1F">
        <w:rPr>
          <w:b/>
        </w:rPr>
        <w:t>«Никольский соляной амбар»</w:t>
      </w:r>
      <w:r>
        <w:t xml:space="preserve"> </w:t>
      </w:r>
      <w:r w:rsidRPr="005F6F1F">
        <w:t xml:space="preserve">восстановлена  эстакада для выгрузки соли на баржи и лестница северного фасада </w:t>
      </w:r>
      <w:r>
        <w:t>(о</w:t>
      </w:r>
      <w:r w:rsidRPr="005F6F1F">
        <w:t>тдельное фина</w:t>
      </w:r>
      <w:r>
        <w:t>нсирование МК ПК)</w:t>
      </w:r>
    </w:p>
    <w:p w:rsidR="001459AE" w:rsidRPr="00F54407" w:rsidRDefault="001459AE" w:rsidP="001459AE">
      <w:pPr>
        <w:pStyle w:val="p8"/>
        <w:numPr>
          <w:ilvl w:val="1"/>
          <w:numId w:val="45"/>
        </w:numPr>
        <w:spacing w:before="0" w:beforeAutospacing="0" w:after="0" w:afterAutospacing="0"/>
        <w:ind w:left="284" w:firstLine="0"/>
        <w:jc w:val="both"/>
        <w:rPr>
          <w:bCs/>
          <w:iCs/>
          <w:color w:val="000000"/>
        </w:rPr>
      </w:pPr>
      <w:r w:rsidRPr="00F54407">
        <w:rPr>
          <w:rStyle w:val="s9"/>
          <w:b/>
          <w:bCs/>
          <w:i/>
          <w:iCs/>
          <w:color w:val="000000"/>
        </w:rPr>
        <w:t>Осинский</w:t>
      </w:r>
      <w:r w:rsidRPr="00723495">
        <w:rPr>
          <w:rStyle w:val="s9"/>
          <w:b/>
          <w:bCs/>
          <w:i/>
          <w:iCs/>
          <w:color w:val="000000"/>
        </w:rPr>
        <w:t xml:space="preserve"> филиал </w:t>
      </w:r>
    </w:p>
    <w:p w:rsidR="001459AE" w:rsidRPr="00F54407" w:rsidRDefault="001459AE" w:rsidP="001459AE">
      <w:pPr>
        <w:pStyle w:val="af8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54407">
        <w:rPr>
          <w:rFonts w:ascii="Times New Roman" w:hAnsi="Times New Roman"/>
          <w:szCs w:val="24"/>
        </w:rPr>
        <w:t xml:space="preserve">Выполнен ремонт и покраска кирпичного цоколя ограды музея </w:t>
      </w:r>
    </w:p>
    <w:p w:rsidR="001459AE" w:rsidRPr="00F54407" w:rsidRDefault="001459AE" w:rsidP="001459AE">
      <w:pPr>
        <w:pStyle w:val="af8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54407">
        <w:rPr>
          <w:rFonts w:ascii="Times New Roman" w:hAnsi="Times New Roman"/>
          <w:szCs w:val="24"/>
        </w:rPr>
        <w:t xml:space="preserve">Проведен ремонт помещений первого этажа (коридор, фойе, площадка Диорамы, выставочный зал) </w:t>
      </w:r>
    </w:p>
    <w:p w:rsidR="001459AE" w:rsidRPr="0001142A" w:rsidRDefault="001459AE" w:rsidP="001459AE">
      <w:pPr>
        <w:pStyle w:val="af8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54407">
        <w:rPr>
          <w:rFonts w:ascii="Times New Roman" w:hAnsi="Times New Roman"/>
          <w:szCs w:val="24"/>
        </w:rPr>
        <w:t xml:space="preserve">Проведен ремонт помещений здания Музея Природы </w:t>
      </w:r>
    </w:p>
    <w:p w:rsidR="001459AE" w:rsidRPr="00723495" w:rsidRDefault="001459AE" w:rsidP="001459AE">
      <w:pPr>
        <w:pStyle w:val="p8"/>
        <w:numPr>
          <w:ilvl w:val="1"/>
          <w:numId w:val="45"/>
        </w:numPr>
        <w:spacing w:before="0" w:beforeAutospacing="0" w:after="0" w:afterAutospacing="0"/>
        <w:ind w:left="284" w:firstLine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Выставочный зал (Пермская 78)</w:t>
      </w:r>
    </w:p>
    <w:p w:rsidR="001459AE" w:rsidRDefault="001459AE" w:rsidP="001459AE">
      <w:pPr>
        <w:pStyle w:val="af8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54407">
        <w:rPr>
          <w:rFonts w:ascii="Times New Roman" w:hAnsi="Times New Roman"/>
          <w:szCs w:val="24"/>
        </w:rPr>
        <w:t xml:space="preserve">Проведен ремонт первого этажа  </w:t>
      </w:r>
    </w:p>
    <w:p w:rsidR="001459AE" w:rsidRDefault="001459AE" w:rsidP="001459AE">
      <w:pPr>
        <w:pStyle w:val="af8"/>
        <w:numPr>
          <w:ilvl w:val="1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Pr="00F54407">
        <w:rPr>
          <w:rFonts w:ascii="Times New Roman" w:hAnsi="Times New Roman"/>
          <w:b/>
          <w:i/>
          <w:szCs w:val="24"/>
        </w:rPr>
        <w:t xml:space="preserve">Музей «Подпольная типография» </w:t>
      </w:r>
    </w:p>
    <w:p w:rsidR="001459AE" w:rsidRDefault="001459AE" w:rsidP="001459AE">
      <w:pPr>
        <w:pStyle w:val="af7"/>
        <w:jc w:val="both"/>
        <w:rPr>
          <w:rFonts w:ascii="Times New Roman" w:hAnsi="Times New Roman"/>
          <w:szCs w:val="24"/>
        </w:rPr>
      </w:pPr>
      <w:r w:rsidRPr="00324978">
        <w:rPr>
          <w:rFonts w:ascii="Times New Roman" w:hAnsi="Times New Roman"/>
          <w:szCs w:val="24"/>
        </w:rPr>
        <w:t>Выполнен проект на ремонтно-реставрационные работы на замену кровли</w:t>
      </w:r>
    </w:p>
    <w:p w:rsidR="00CE6F94" w:rsidRDefault="00CE6F94" w:rsidP="001459AE">
      <w:pPr>
        <w:pStyle w:val="af7"/>
        <w:jc w:val="both"/>
        <w:rPr>
          <w:rFonts w:ascii="Times New Roman" w:hAnsi="Times New Roman"/>
          <w:szCs w:val="24"/>
        </w:rPr>
      </w:pPr>
    </w:p>
    <w:p w:rsidR="00CE6F94" w:rsidRDefault="00CE6F94" w:rsidP="001459AE">
      <w:pPr>
        <w:pStyle w:val="af7"/>
        <w:jc w:val="both"/>
        <w:rPr>
          <w:rFonts w:ascii="Times New Roman" w:hAnsi="Times New Roman"/>
          <w:szCs w:val="24"/>
        </w:rPr>
      </w:pPr>
    </w:p>
    <w:p w:rsidR="00324978" w:rsidRPr="001459AE" w:rsidRDefault="00324978" w:rsidP="001459AE">
      <w:pPr>
        <w:rPr>
          <w:szCs w:val="24"/>
        </w:rPr>
      </w:pPr>
    </w:p>
    <w:sectPr w:rsidR="00324978" w:rsidRPr="001459AE" w:rsidSect="004F213C">
      <w:footerReference w:type="default" r:id="rId1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C5" w:rsidRDefault="003744C5" w:rsidP="00AA59A9">
      <w:pPr>
        <w:spacing w:after="0" w:line="240" w:lineRule="auto"/>
      </w:pPr>
      <w:r>
        <w:separator/>
      </w:r>
    </w:p>
  </w:endnote>
  <w:endnote w:type="continuationSeparator" w:id="1">
    <w:p w:rsidR="003744C5" w:rsidRDefault="003744C5" w:rsidP="00AA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utch 801 (SWC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A7F" w:rsidRDefault="007661FC">
    <w:pPr>
      <w:pStyle w:val="aa"/>
      <w:jc w:val="right"/>
    </w:pPr>
    <w:fldSimple w:instr=" PAGE   \* MERGEFORMAT ">
      <w:r w:rsidR="00CE6F94">
        <w:rPr>
          <w:noProof/>
        </w:rPr>
        <w:t>3</w:t>
      </w:r>
    </w:fldSimple>
  </w:p>
  <w:p w:rsidR="00F04A7F" w:rsidRDefault="00F04A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C5" w:rsidRDefault="003744C5" w:rsidP="00AA59A9">
      <w:pPr>
        <w:spacing w:after="0" w:line="240" w:lineRule="auto"/>
      </w:pPr>
      <w:r>
        <w:separator/>
      </w:r>
    </w:p>
  </w:footnote>
  <w:footnote w:type="continuationSeparator" w:id="1">
    <w:p w:rsidR="003744C5" w:rsidRDefault="003744C5" w:rsidP="00AA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9859BD"/>
    <w:multiLevelType w:val="multilevel"/>
    <w:tmpl w:val="18F26CB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05B51CF8"/>
    <w:multiLevelType w:val="hybridMultilevel"/>
    <w:tmpl w:val="45AC4406"/>
    <w:lvl w:ilvl="0" w:tplc="A79EC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6922EBD"/>
    <w:multiLevelType w:val="hybridMultilevel"/>
    <w:tmpl w:val="07606818"/>
    <w:lvl w:ilvl="0" w:tplc="0DC0D8B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B0C8E"/>
    <w:multiLevelType w:val="multilevel"/>
    <w:tmpl w:val="273CA7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2E3474"/>
    <w:multiLevelType w:val="hybridMultilevel"/>
    <w:tmpl w:val="6868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B32A2"/>
    <w:multiLevelType w:val="hybridMultilevel"/>
    <w:tmpl w:val="4E742430"/>
    <w:lvl w:ilvl="0" w:tplc="6652B5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F128F"/>
    <w:multiLevelType w:val="multilevel"/>
    <w:tmpl w:val="64A80FE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645" w:hanging="585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cstheme="minorBidi" w:hint="default"/>
        <w:sz w:val="24"/>
      </w:rPr>
    </w:lvl>
  </w:abstractNum>
  <w:abstractNum w:abstractNumId="8">
    <w:nsid w:val="0FCB7FBA"/>
    <w:multiLevelType w:val="multilevel"/>
    <w:tmpl w:val="F3BA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0885F6E"/>
    <w:multiLevelType w:val="singleLevel"/>
    <w:tmpl w:val="7A382FC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BAA7AE4"/>
    <w:multiLevelType w:val="hybridMultilevel"/>
    <w:tmpl w:val="09DCB62C"/>
    <w:lvl w:ilvl="0" w:tplc="B5E0C7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E7835"/>
    <w:multiLevelType w:val="multilevel"/>
    <w:tmpl w:val="1E448D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>
    <w:nsid w:val="25920C00"/>
    <w:multiLevelType w:val="multilevel"/>
    <w:tmpl w:val="02166B1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ED16EA"/>
    <w:multiLevelType w:val="hybridMultilevel"/>
    <w:tmpl w:val="6BAABE20"/>
    <w:lvl w:ilvl="0" w:tplc="697077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E2434"/>
    <w:multiLevelType w:val="multilevel"/>
    <w:tmpl w:val="32426F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>
    <w:nsid w:val="2A1237B3"/>
    <w:multiLevelType w:val="multilevel"/>
    <w:tmpl w:val="32CAE2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883AEF"/>
    <w:multiLevelType w:val="multilevel"/>
    <w:tmpl w:val="19DAF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F395135"/>
    <w:multiLevelType w:val="hybridMultilevel"/>
    <w:tmpl w:val="50B83828"/>
    <w:lvl w:ilvl="0" w:tplc="67E05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177AF"/>
    <w:multiLevelType w:val="hybridMultilevel"/>
    <w:tmpl w:val="E29C1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4A3DD5"/>
    <w:multiLevelType w:val="multilevel"/>
    <w:tmpl w:val="C0A40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4A01259"/>
    <w:multiLevelType w:val="multilevel"/>
    <w:tmpl w:val="1EEA5EA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4"/>
      </w:rPr>
    </w:lvl>
  </w:abstractNum>
  <w:abstractNum w:abstractNumId="21">
    <w:nsid w:val="34CF31F6"/>
    <w:multiLevelType w:val="hybridMultilevel"/>
    <w:tmpl w:val="877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8039FB"/>
    <w:multiLevelType w:val="multilevel"/>
    <w:tmpl w:val="724A1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81E2053"/>
    <w:multiLevelType w:val="multilevel"/>
    <w:tmpl w:val="2E361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A050131"/>
    <w:multiLevelType w:val="hybridMultilevel"/>
    <w:tmpl w:val="9F38D6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AE80D9D"/>
    <w:multiLevelType w:val="hybridMultilevel"/>
    <w:tmpl w:val="1264D2DE"/>
    <w:lvl w:ilvl="0" w:tplc="380A51B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>
    <w:nsid w:val="3CA95B35"/>
    <w:multiLevelType w:val="hybridMultilevel"/>
    <w:tmpl w:val="8C0AE970"/>
    <w:lvl w:ilvl="0" w:tplc="6652B58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3D3E3837"/>
    <w:multiLevelType w:val="hybridMultilevel"/>
    <w:tmpl w:val="C70A7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AB6D1A"/>
    <w:multiLevelType w:val="singleLevel"/>
    <w:tmpl w:val="2D4C183C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</w:abstractNum>
  <w:abstractNum w:abstractNumId="29">
    <w:nsid w:val="428C391A"/>
    <w:multiLevelType w:val="hybridMultilevel"/>
    <w:tmpl w:val="B292067C"/>
    <w:lvl w:ilvl="0" w:tplc="0DC0D8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B2476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890073"/>
    <w:multiLevelType w:val="multilevel"/>
    <w:tmpl w:val="313E7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6C36F33"/>
    <w:multiLevelType w:val="multilevel"/>
    <w:tmpl w:val="A4C46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4C952C9F"/>
    <w:multiLevelType w:val="hybridMultilevel"/>
    <w:tmpl w:val="AAFC0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2B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B35C96"/>
    <w:multiLevelType w:val="multilevel"/>
    <w:tmpl w:val="3D100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53384CA3"/>
    <w:multiLevelType w:val="multilevel"/>
    <w:tmpl w:val="F142F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5">
    <w:nsid w:val="5AB8144E"/>
    <w:multiLevelType w:val="multilevel"/>
    <w:tmpl w:val="3DEE68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C3C4319"/>
    <w:multiLevelType w:val="multilevel"/>
    <w:tmpl w:val="A4C46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5DA55DE4"/>
    <w:multiLevelType w:val="multilevel"/>
    <w:tmpl w:val="C66A71D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EC27D00"/>
    <w:multiLevelType w:val="multilevel"/>
    <w:tmpl w:val="6BBA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5FDF2D42"/>
    <w:multiLevelType w:val="hybridMultilevel"/>
    <w:tmpl w:val="6C5A300A"/>
    <w:lvl w:ilvl="0" w:tplc="0DC0D8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B2476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DB5A9D"/>
    <w:multiLevelType w:val="hybridMultilevel"/>
    <w:tmpl w:val="FD36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142AD"/>
    <w:multiLevelType w:val="multilevel"/>
    <w:tmpl w:val="DEF61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99966E3"/>
    <w:multiLevelType w:val="hybridMultilevel"/>
    <w:tmpl w:val="0164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37BD4"/>
    <w:multiLevelType w:val="hybridMultilevel"/>
    <w:tmpl w:val="BF88424E"/>
    <w:lvl w:ilvl="0" w:tplc="6652B5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2F41B7"/>
    <w:multiLevelType w:val="hybridMultilevel"/>
    <w:tmpl w:val="604224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2B0244D"/>
    <w:multiLevelType w:val="hybridMultilevel"/>
    <w:tmpl w:val="3F3EA2E6"/>
    <w:lvl w:ilvl="0" w:tplc="0DC0D8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203A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9E2D8E"/>
    <w:multiLevelType w:val="multilevel"/>
    <w:tmpl w:val="AF000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984119C"/>
    <w:multiLevelType w:val="multilevel"/>
    <w:tmpl w:val="AE627A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A794801"/>
    <w:multiLevelType w:val="multilevel"/>
    <w:tmpl w:val="7460F44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  <w:i/>
      </w:rPr>
    </w:lvl>
  </w:abstractNum>
  <w:abstractNum w:abstractNumId="49">
    <w:nsid w:val="7AEC14B9"/>
    <w:multiLevelType w:val="hybridMultilevel"/>
    <w:tmpl w:val="870A22BA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47"/>
  </w:num>
  <w:num w:numId="5">
    <w:abstractNumId w:val="48"/>
  </w:num>
  <w:num w:numId="6">
    <w:abstractNumId w:val="32"/>
  </w:num>
  <w:num w:numId="7">
    <w:abstractNumId w:val="43"/>
  </w:num>
  <w:num w:numId="8">
    <w:abstractNumId w:val="14"/>
  </w:num>
  <w:num w:numId="9">
    <w:abstractNumId w:val="22"/>
  </w:num>
  <w:num w:numId="10">
    <w:abstractNumId w:val="46"/>
  </w:num>
  <w:num w:numId="11">
    <w:abstractNumId w:val="38"/>
  </w:num>
  <w:num w:numId="12">
    <w:abstractNumId w:val="16"/>
  </w:num>
  <w:num w:numId="13">
    <w:abstractNumId w:val="7"/>
  </w:num>
  <w:num w:numId="14">
    <w:abstractNumId w:val="8"/>
  </w:num>
  <w:num w:numId="15">
    <w:abstractNumId w:val="30"/>
  </w:num>
  <w:num w:numId="16">
    <w:abstractNumId w:val="20"/>
  </w:num>
  <w:num w:numId="17">
    <w:abstractNumId w:val="35"/>
  </w:num>
  <w:num w:numId="18">
    <w:abstractNumId w:val="37"/>
  </w:num>
  <w:num w:numId="19">
    <w:abstractNumId w:val="12"/>
  </w:num>
  <w:num w:numId="20">
    <w:abstractNumId w:val="42"/>
  </w:num>
  <w:num w:numId="21">
    <w:abstractNumId w:val="5"/>
  </w:num>
  <w:num w:numId="22">
    <w:abstractNumId w:val="19"/>
  </w:num>
  <w:num w:numId="23">
    <w:abstractNumId w:val="45"/>
  </w:num>
  <w:num w:numId="24">
    <w:abstractNumId w:val="29"/>
  </w:num>
  <w:num w:numId="25">
    <w:abstractNumId w:val="3"/>
  </w:num>
  <w:num w:numId="26">
    <w:abstractNumId w:val="10"/>
  </w:num>
  <w:num w:numId="27">
    <w:abstractNumId w:val="39"/>
  </w:num>
  <w:num w:numId="28">
    <w:abstractNumId w:val="13"/>
  </w:num>
  <w:num w:numId="29">
    <w:abstractNumId w:val="1"/>
  </w:num>
  <w:num w:numId="30">
    <w:abstractNumId w:val="34"/>
  </w:num>
  <w:num w:numId="31">
    <w:abstractNumId w:val="28"/>
  </w:num>
  <w:num w:numId="32">
    <w:abstractNumId w:val="9"/>
  </w:num>
  <w:num w:numId="33">
    <w:abstractNumId w:val="49"/>
  </w:num>
  <w:num w:numId="34">
    <w:abstractNumId w:val="24"/>
  </w:num>
  <w:num w:numId="35">
    <w:abstractNumId w:val="2"/>
  </w:num>
  <w:num w:numId="36">
    <w:abstractNumId w:val="2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6"/>
  </w:num>
  <w:num w:numId="40">
    <w:abstractNumId w:val="15"/>
  </w:num>
  <w:num w:numId="41">
    <w:abstractNumId w:val="4"/>
  </w:num>
  <w:num w:numId="42">
    <w:abstractNumId w:val="44"/>
  </w:num>
  <w:num w:numId="43">
    <w:abstractNumId w:val="31"/>
  </w:num>
  <w:num w:numId="44">
    <w:abstractNumId w:val="33"/>
  </w:num>
  <w:num w:numId="45">
    <w:abstractNumId w:val="41"/>
  </w:num>
  <w:num w:numId="46">
    <w:abstractNumId w:val="17"/>
  </w:num>
  <w:num w:numId="47">
    <w:abstractNumId w:val="40"/>
  </w:num>
  <w:num w:numId="48">
    <w:abstractNumId w:val="18"/>
  </w:num>
  <w:num w:numId="49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968"/>
    <w:rsid w:val="00000A2E"/>
    <w:rsid w:val="00000B78"/>
    <w:rsid w:val="00000C97"/>
    <w:rsid w:val="00000F70"/>
    <w:rsid w:val="000050BE"/>
    <w:rsid w:val="00005A8D"/>
    <w:rsid w:val="0001142A"/>
    <w:rsid w:val="000142F9"/>
    <w:rsid w:val="00016ECC"/>
    <w:rsid w:val="00020543"/>
    <w:rsid w:val="00020764"/>
    <w:rsid w:val="0002351F"/>
    <w:rsid w:val="0002465B"/>
    <w:rsid w:val="00024BAA"/>
    <w:rsid w:val="00024E35"/>
    <w:rsid w:val="00025901"/>
    <w:rsid w:val="00031750"/>
    <w:rsid w:val="00031F13"/>
    <w:rsid w:val="00033D44"/>
    <w:rsid w:val="00033FC9"/>
    <w:rsid w:val="000341F4"/>
    <w:rsid w:val="000347CB"/>
    <w:rsid w:val="00046828"/>
    <w:rsid w:val="00056F8A"/>
    <w:rsid w:val="00060E8D"/>
    <w:rsid w:val="00064DAE"/>
    <w:rsid w:val="00065EF9"/>
    <w:rsid w:val="00066F80"/>
    <w:rsid w:val="00073720"/>
    <w:rsid w:val="00073DB6"/>
    <w:rsid w:val="0007466F"/>
    <w:rsid w:val="0007656A"/>
    <w:rsid w:val="000809C7"/>
    <w:rsid w:val="00082A2B"/>
    <w:rsid w:val="00082FB3"/>
    <w:rsid w:val="00083062"/>
    <w:rsid w:val="000833FD"/>
    <w:rsid w:val="0008671D"/>
    <w:rsid w:val="000954BF"/>
    <w:rsid w:val="000967D9"/>
    <w:rsid w:val="000A1F77"/>
    <w:rsid w:val="000A4D88"/>
    <w:rsid w:val="000B5B44"/>
    <w:rsid w:val="000C0628"/>
    <w:rsid w:val="000C1920"/>
    <w:rsid w:val="000C211C"/>
    <w:rsid w:val="000C71AB"/>
    <w:rsid w:val="000D522C"/>
    <w:rsid w:val="000D583E"/>
    <w:rsid w:val="000E0126"/>
    <w:rsid w:val="000E1D11"/>
    <w:rsid w:val="000E43E3"/>
    <w:rsid w:val="000E45EC"/>
    <w:rsid w:val="000F68B1"/>
    <w:rsid w:val="000F6CF0"/>
    <w:rsid w:val="000F7F44"/>
    <w:rsid w:val="0010205D"/>
    <w:rsid w:val="00102637"/>
    <w:rsid w:val="001051B4"/>
    <w:rsid w:val="00107CC0"/>
    <w:rsid w:val="00110D59"/>
    <w:rsid w:val="00111871"/>
    <w:rsid w:val="00112C2C"/>
    <w:rsid w:val="0011320F"/>
    <w:rsid w:val="001171D1"/>
    <w:rsid w:val="0011791A"/>
    <w:rsid w:val="00120C31"/>
    <w:rsid w:val="0012129F"/>
    <w:rsid w:val="001220FF"/>
    <w:rsid w:val="00127189"/>
    <w:rsid w:val="001314C2"/>
    <w:rsid w:val="0013774C"/>
    <w:rsid w:val="001459AE"/>
    <w:rsid w:val="00151453"/>
    <w:rsid w:val="00154F71"/>
    <w:rsid w:val="00160998"/>
    <w:rsid w:val="001623D1"/>
    <w:rsid w:val="00164A48"/>
    <w:rsid w:val="00165229"/>
    <w:rsid w:val="00170184"/>
    <w:rsid w:val="001815E8"/>
    <w:rsid w:val="00181855"/>
    <w:rsid w:val="00182C6A"/>
    <w:rsid w:val="00183A99"/>
    <w:rsid w:val="0018668A"/>
    <w:rsid w:val="001873ED"/>
    <w:rsid w:val="00190C02"/>
    <w:rsid w:val="0019229C"/>
    <w:rsid w:val="001928A5"/>
    <w:rsid w:val="001929B6"/>
    <w:rsid w:val="00197749"/>
    <w:rsid w:val="001A13C5"/>
    <w:rsid w:val="001A5C1D"/>
    <w:rsid w:val="001A6378"/>
    <w:rsid w:val="001A71F3"/>
    <w:rsid w:val="001B1AEC"/>
    <w:rsid w:val="001B1D71"/>
    <w:rsid w:val="001B44CE"/>
    <w:rsid w:val="001C0258"/>
    <w:rsid w:val="001C0C44"/>
    <w:rsid w:val="001C2235"/>
    <w:rsid w:val="001C6537"/>
    <w:rsid w:val="001D0448"/>
    <w:rsid w:val="001D1511"/>
    <w:rsid w:val="001D2AAF"/>
    <w:rsid w:val="001D2F5A"/>
    <w:rsid w:val="001D45F5"/>
    <w:rsid w:val="001D5EF4"/>
    <w:rsid w:val="001F14AA"/>
    <w:rsid w:val="001F66F0"/>
    <w:rsid w:val="00202B01"/>
    <w:rsid w:val="00206643"/>
    <w:rsid w:val="0021642B"/>
    <w:rsid w:val="00217685"/>
    <w:rsid w:val="002178FE"/>
    <w:rsid w:val="002200B5"/>
    <w:rsid w:val="0022067A"/>
    <w:rsid w:val="002230E4"/>
    <w:rsid w:val="00225013"/>
    <w:rsid w:val="002255E8"/>
    <w:rsid w:val="0024526C"/>
    <w:rsid w:val="00251A6B"/>
    <w:rsid w:val="00254991"/>
    <w:rsid w:val="002556D0"/>
    <w:rsid w:val="00262788"/>
    <w:rsid w:val="00277385"/>
    <w:rsid w:val="00277D22"/>
    <w:rsid w:val="002808F2"/>
    <w:rsid w:val="00281C2C"/>
    <w:rsid w:val="00285156"/>
    <w:rsid w:val="002851F5"/>
    <w:rsid w:val="00285F2D"/>
    <w:rsid w:val="0028633E"/>
    <w:rsid w:val="002A0274"/>
    <w:rsid w:val="002A14D4"/>
    <w:rsid w:val="002A290C"/>
    <w:rsid w:val="002A2F03"/>
    <w:rsid w:val="002A4279"/>
    <w:rsid w:val="002A481F"/>
    <w:rsid w:val="002A521D"/>
    <w:rsid w:val="002A6837"/>
    <w:rsid w:val="002B73C6"/>
    <w:rsid w:val="002C30E2"/>
    <w:rsid w:val="002C33C2"/>
    <w:rsid w:val="002C507D"/>
    <w:rsid w:val="002D05AE"/>
    <w:rsid w:val="002D434E"/>
    <w:rsid w:val="002E0351"/>
    <w:rsid w:val="002E2E44"/>
    <w:rsid w:val="002E73BD"/>
    <w:rsid w:val="003009FF"/>
    <w:rsid w:val="00301B56"/>
    <w:rsid w:val="00302E42"/>
    <w:rsid w:val="00303C14"/>
    <w:rsid w:val="00307090"/>
    <w:rsid w:val="00311A98"/>
    <w:rsid w:val="00316469"/>
    <w:rsid w:val="003204F6"/>
    <w:rsid w:val="00322169"/>
    <w:rsid w:val="00324978"/>
    <w:rsid w:val="00330512"/>
    <w:rsid w:val="0033185D"/>
    <w:rsid w:val="00335B22"/>
    <w:rsid w:val="0034599F"/>
    <w:rsid w:val="00346254"/>
    <w:rsid w:val="00350022"/>
    <w:rsid w:val="00350272"/>
    <w:rsid w:val="003541D8"/>
    <w:rsid w:val="003548F8"/>
    <w:rsid w:val="0036654E"/>
    <w:rsid w:val="0037058C"/>
    <w:rsid w:val="00374189"/>
    <w:rsid w:val="003744C5"/>
    <w:rsid w:val="00375379"/>
    <w:rsid w:val="00376C2C"/>
    <w:rsid w:val="00377211"/>
    <w:rsid w:val="0037738C"/>
    <w:rsid w:val="00381267"/>
    <w:rsid w:val="00381976"/>
    <w:rsid w:val="0038685F"/>
    <w:rsid w:val="0039096C"/>
    <w:rsid w:val="0039154B"/>
    <w:rsid w:val="00393988"/>
    <w:rsid w:val="003978D2"/>
    <w:rsid w:val="003A1D6E"/>
    <w:rsid w:val="003A62A0"/>
    <w:rsid w:val="003B032C"/>
    <w:rsid w:val="003B4D99"/>
    <w:rsid w:val="003B6F92"/>
    <w:rsid w:val="003B7103"/>
    <w:rsid w:val="003B7E97"/>
    <w:rsid w:val="003C2EC8"/>
    <w:rsid w:val="003C603A"/>
    <w:rsid w:val="003C6B5D"/>
    <w:rsid w:val="003C751E"/>
    <w:rsid w:val="003D0178"/>
    <w:rsid w:val="003D0843"/>
    <w:rsid w:val="003D2CAD"/>
    <w:rsid w:val="003D3B5C"/>
    <w:rsid w:val="003D3EEB"/>
    <w:rsid w:val="003E126A"/>
    <w:rsid w:val="003E3D13"/>
    <w:rsid w:val="003F1B97"/>
    <w:rsid w:val="003F2226"/>
    <w:rsid w:val="00402DC4"/>
    <w:rsid w:val="00404D8B"/>
    <w:rsid w:val="004067E9"/>
    <w:rsid w:val="00412478"/>
    <w:rsid w:val="0041370E"/>
    <w:rsid w:val="00415380"/>
    <w:rsid w:val="004153D2"/>
    <w:rsid w:val="00422549"/>
    <w:rsid w:val="00423BA1"/>
    <w:rsid w:val="0042515F"/>
    <w:rsid w:val="00432547"/>
    <w:rsid w:val="00434F06"/>
    <w:rsid w:val="0043515D"/>
    <w:rsid w:val="004444CE"/>
    <w:rsid w:val="0044791B"/>
    <w:rsid w:val="004500C3"/>
    <w:rsid w:val="0045024E"/>
    <w:rsid w:val="00471D0A"/>
    <w:rsid w:val="00480259"/>
    <w:rsid w:val="00481457"/>
    <w:rsid w:val="004859C8"/>
    <w:rsid w:val="004921E9"/>
    <w:rsid w:val="00492B9F"/>
    <w:rsid w:val="00492D7D"/>
    <w:rsid w:val="004973BC"/>
    <w:rsid w:val="004A141B"/>
    <w:rsid w:val="004A3063"/>
    <w:rsid w:val="004A469D"/>
    <w:rsid w:val="004A47EC"/>
    <w:rsid w:val="004A5644"/>
    <w:rsid w:val="004A650D"/>
    <w:rsid w:val="004B0286"/>
    <w:rsid w:val="004B03A8"/>
    <w:rsid w:val="004B44FC"/>
    <w:rsid w:val="004B7D6D"/>
    <w:rsid w:val="004C1F1F"/>
    <w:rsid w:val="004C6CD8"/>
    <w:rsid w:val="004C702D"/>
    <w:rsid w:val="004C7E37"/>
    <w:rsid w:val="004D014C"/>
    <w:rsid w:val="004D3438"/>
    <w:rsid w:val="004D3B85"/>
    <w:rsid w:val="004D7F7C"/>
    <w:rsid w:val="004E0D5F"/>
    <w:rsid w:val="004E1298"/>
    <w:rsid w:val="004E4D30"/>
    <w:rsid w:val="004F213C"/>
    <w:rsid w:val="004F5AE3"/>
    <w:rsid w:val="004F622F"/>
    <w:rsid w:val="005049EB"/>
    <w:rsid w:val="00507322"/>
    <w:rsid w:val="00511443"/>
    <w:rsid w:val="0051178D"/>
    <w:rsid w:val="005169DF"/>
    <w:rsid w:val="00516EFE"/>
    <w:rsid w:val="00521058"/>
    <w:rsid w:val="005217D8"/>
    <w:rsid w:val="00522451"/>
    <w:rsid w:val="0052274E"/>
    <w:rsid w:val="0052365E"/>
    <w:rsid w:val="005359D5"/>
    <w:rsid w:val="0054278E"/>
    <w:rsid w:val="00542F27"/>
    <w:rsid w:val="00546435"/>
    <w:rsid w:val="00550B1F"/>
    <w:rsid w:val="005558FF"/>
    <w:rsid w:val="00555EC1"/>
    <w:rsid w:val="00556A6D"/>
    <w:rsid w:val="00564B43"/>
    <w:rsid w:val="00565149"/>
    <w:rsid w:val="00565285"/>
    <w:rsid w:val="00565EFC"/>
    <w:rsid w:val="0057000A"/>
    <w:rsid w:val="00570E6A"/>
    <w:rsid w:val="0057103E"/>
    <w:rsid w:val="00574561"/>
    <w:rsid w:val="005763D4"/>
    <w:rsid w:val="0058030A"/>
    <w:rsid w:val="005804CD"/>
    <w:rsid w:val="00582371"/>
    <w:rsid w:val="00583557"/>
    <w:rsid w:val="00590563"/>
    <w:rsid w:val="005A1E5E"/>
    <w:rsid w:val="005A72EF"/>
    <w:rsid w:val="005B1A8F"/>
    <w:rsid w:val="005B39F8"/>
    <w:rsid w:val="005B4776"/>
    <w:rsid w:val="005B575E"/>
    <w:rsid w:val="005B5B6D"/>
    <w:rsid w:val="005B5D1B"/>
    <w:rsid w:val="005B6A74"/>
    <w:rsid w:val="005C226A"/>
    <w:rsid w:val="005D63EA"/>
    <w:rsid w:val="005E1A6F"/>
    <w:rsid w:val="005E30FD"/>
    <w:rsid w:val="005F5ECA"/>
    <w:rsid w:val="005F6857"/>
    <w:rsid w:val="005F6F1F"/>
    <w:rsid w:val="006007B6"/>
    <w:rsid w:val="00603E66"/>
    <w:rsid w:val="00615400"/>
    <w:rsid w:val="006156A9"/>
    <w:rsid w:val="006159A3"/>
    <w:rsid w:val="006244E2"/>
    <w:rsid w:val="00625DF1"/>
    <w:rsid w:val="00630AFD"/>
    <w:rsid w:val="0063143E"/>
    <w:rsid w:val="00631827"/>
    <w:rsid w:val="0063580E"/>
    <w:rsid w:val="0063603D"/>
    <w:rsid w:val="00636DCD"/>
    <w:rsid w:val="006429B2"/>
    <w:rsid w:val="00645A43"/>
    <w:rsid w:val="0065069A"/>
    <w:rsid w:val="006529CC"/>
    <w:rsid w:val="00657293"/>
    <w:rsid w:val="006574C4"/>
    <w:rsid w:val="00660534"/>
    <w:rsid w:val="00662DD0"/>
    <w:rsid w:val="006635A3"/>
    <w:rsid w:val="006657EF"/>
    <w:rsid w:val="0066770B"/>
    <w:rsid w:val="00670987"/>
    <w:rsid w:val="00671814"/>
    <w:rsid w:val="00672248"/>
    <w:rsid w:val="00672DCA"/>
    <w:rsid w:val="00676B7C"/>
    <w:rsid w:val="006771FF"/>
    <w:rsid w:val="00681F14"/>
    <w:rsid w:val="00683A06"/>
    <w:rsid w:val="00684C99"/>
    <w:rsid w:val="00684E2B"/>
    <w:rsid w:val="00691450"/>
    <w:rsid w:val="00691BA0"/>
    <w:rsid w:val="00691C9C"/>
    <w:rsid w:val="006924FB"/>
    <w:rsid w:val="00695F5E"/>
    <w:rsid w:val="00697001"/>
    <w:rsid w:val="0069747F"/>
    <w:rsid w:val="006A6B25"/>
    <w:rsid w:val="006A7467"/>
    <w:rsid w:val="006B355A"/>
    <w:rsid w:val="006B4294"/>
    <w:rsid w:val="006D129C"/>
    <w:rsid w:val="006D4060"/>
    <w:rsid w:val="006D47BA"/>
    <w:rsid w:val="006D7720"/>
    <w:rsid w:val="006E1309"/>
    <w:rsid w:val="006F01E0"/>
    <w:rsid w:val="006F601B"/>
    <w:rsid w:val="00700E06"/>
    <w:rsid w:val="0071005E"/>
    <w:rsid w:val="007127C2"/>
    <w:rsid w:val="00713964"/>
    <w:rsid w:val="007155B3"/>
    <w:rsid w:val="00716F68"/>
    <w:rsid w:val="0072064F"/>
    <w:rsid w:val="007230D4"/>
    <w:rsid w:val="00723495"/>
    <w:rsid w:val="00725100"/>
    <w:rsid w:val="00727B50"/>
    <w:rsid w:val="007326FB"/>
    <w:rsid w:val="00740D50"/>
    <w:rsid w:val="0074295E"/>
    <w:rsid w:val="007438C0"/>
    <w:rsid w:val="0074428B"/>
    <w:rsid w:val="0074520F"/>
    <w:rsid w:val="00747D96"/>
    <w:rsid w:val="00757019"/>
    <w:rsid w:val="00757571"/>
    <w:rsid w:val="007602EF"/>
    <w:rsid w:val="007661FC"/>
    <w:rsid w:val="00771E24"/>
    <w:rsid w:val="007752EE"/>
    <w:rsid w:val="007820EE"/>
    <w:rsid w:val="00784F94"/>
    <w:rsid w:val="0078787A"/>
    <w:rsid w:val="00787E13"/>
    <w:rsid w:val="007967C7"/>
    <w:rsid w:val="007A1F75"/>
    <w:rsid w:val="007B3DBD"/>
    <w:rsid w:val="007B4653"/>
    <w:rsid w:val="007B7DD9"/>
    <w:rsid w:val="007C1401"/>
    <w:rsid w:val="007C5741"/>
    <w:rsid w:val="007C6A09"/>
    <w:rsid w:val="007D19C1"/>
    <w:rsid w:val="007D253D"/>
    <w:rsid w:val="007D2982"/>
    <w:rsid w:val="007D57AC"/>
    <w:rsid w:val="007D6D8C"/>
    <w:rsid w:val="007E301B"/>
    <w:rsid w:val="007E717C"/>
    <w:rsid w:val="00800BC5"/>
    <w:rsid w:val="00801352"/>
    <w:rsid w:val="00802CA4"/>
    <w:rsid w:val="00803EFC"/>
    <w:rsid w:val="00805F55"/>
    <w:rsid w:val="00806B23"/>
    <w:rsid w:val="00807F87"/>
    <w:rsid w:val="00810A7F"/>
    <w:rsid w:val="0081215D"/>
    <w:rsid w:val="0081539A"/>
    <w:rsid w:val="00817986"/>
    <w:rsid w:val="0082098C"/>
    <w:rsid w:val="0082444F"/>
    <w:rsid w:val="00824BEB"/>
    <w:rsid w:val="0082624A"/>
    <w:rsid w:val="008266BB"/>
    <w:rsid w:val="00827269"/>
    <w:rsid w:val="00831A6E"/>
    <w:rsid w:val="00836470"/>
    <w:rsid w:val="00836B93"/>
    <w:rsid w:val="00836C2C"/>
    <w:rsid w:val="00845A4D"/>
    <w:rsid w:val="0085045A"/>
    <w:rsid w:val="008516A7"/>
    <w:rsid w:val="00851C13"/>
    <w:rsid w:val="0085523A"/>
    <w:rsid w:val="00856881"/>
    <w:rsid w:val="00856A55"/>
    <w:rsid w:val="00862E6E"/>
    <w:rsid w:val="00864FDF"/>
    <w:rsid w:val="0086711A"/>
    <w:rsid w:val="00870EC4"/>
    <w:rsid w:val="00871062"/>
    <w:rsid w:val="00876053"/>
    <w:rsid w:val="008760AD"/>
    <w:rsid w:val="00877CC6"/>
    <w:rsid w:val="00882A16"/>
    <w:rsid w:val="00883E88"/>
    <w:rsid w:val="00883F02"/>
    <w:rsid w:val="00884961"/>
    <w:rsid w:val="008861B5"/>
    <w:rsid w:val="00896B59"/>
    <w:rsid w:val="008A2CA6"/>
    <w:rsid w:val="008A722F"/>
    <w:rsid w:val="008B2219"/>
    <w:rsid w:val="008B2EAB"/>
    <w:rsid w:val="008B342E"/>
    <w:rsid w:val="008B6378"/>
    <w:rsid w:val="008B647C"/>
    <w:rsid w:val="008B7048"/>
    <w:rsid w:val="008C0CDA"/>
    <w:rsid w:val="008C32AD"/>
    <w:rsid w:val="008C3A2C"/>
    <w:rsid w:val="008C7514"/>
    <w:rsid w:val="008D2595"/>
    <w:rsid w:val="008D3BDE"/>
    <w:rsid w:val="008D6D4A"/>
    <w:rsid w:val="008E3817"/>
    <w:rsid w:val="008E4A26"/>
    <w:rsid w:val="008E5B96"/>
    <w:rsid w:val="008E6E12"/>
    <w:rsid w:val="008F7468"/>
    <w:rsid w:val="009018A2"/>
    <w:rsid w:val="0090222B"/>
    <w:rsid w:val="00903A94"/>
    <w:rsid w:val="00906B06"/>
    <w:rsid w:val="0090785B"/>
    <w:rsid w:val="00917A84"/>
    <w:rsid w:val="00922C11"/>
    <w:rsid w:val="00922F95"/>
    <w:rsid w:val="00923292"/>
    <w:rsid w:val="0092631F"/>
    <w:rsid w:val="00931AEB"/>
    <w:rsid w:val="009376D1"/>
    <w:rsid w:val="009508D0"/>
    <w:rsid w:val="00950D52"/>
    <w:rsid w:val="00954346"/>
    <w:rsid w:val="00954E2C"/>
    <w:rsid w:val="0095618D"/>
    <w:rsid w:val="00960004"/>
    <w:rsid w:val="009605FB"/>
    <w:rsid w:val="00971A6C"/>
    <w:rsid w:val="00977633"/>
    <w:rsid w:val="00981B05"/>
    <w:rsid w:val="009879B5"/>
    <w:rsid w:val="00997576"/>
    <w:rsid w:val="009A144C"/>
    <w:rsid w:val="009A2924"/>
    <w:rsid w:val="009A366F"/>
    <w:rsid w:val="009A3FD6"/>
    <w:rsid w:val="009A6696"/>
    <w:rsid w:val="009A674E"/>
    <w:rsid w:val="009B7A12"/>
    <w:rsid w:val="009B7D96"/>
    <w:rsid w:val="009C1E1E"/>
    <w:rsid w:val="009C6203"/>
    <w:rsid w:val="009C6627"/>
    <w:rsid w:val="009D0077"/>
    <w:rsid w:val="009D10FB"/>
    <w:rsid w:val="009D13F0"/>
    <w:rsid w:val="009D1663"/>
    <w:rsid w:val="009E37F5"/>
    <w:rsid w:val="009E6A8D"/>
    <w:rsid w:val="009E6F5B"/>
    <w:rsid w:val="009F0120"/>
    <w:rsid w:val="009F6AC3"/>
    <w:rsid w:val="009F7D3A"/>
    <w:rsid w:val="00A00213"/>
    <w:rsid w:val="00A02C24"/>
    <w:rsid w:val="00A05D1F"/>
    <w:rsid w:val="00A066C1"/>
    <w:rsid w:val="00A0674C"/>
    <w:rsid w:val="00A07395"/>
    <w:rsid w:val="00A07E40"/>
    <w:rsid w:val="00A122B1"/>
    <w:rsid w:val="00A14549"/>
    <w:rsid w:val="00A16968"/>
    <w:rsid w:val="00A22AE0"/>
    <w:rsid w:val="00A27835"/>
    <w:rsid w:val="00A3126D"/>
    <w:rsid w:val="00A31D0A"/>
    <w:rsid w:val="00A421FC"/>
    <w:rsid w:val="00A4559C"/>
    <w:rsid w:val="00A5580D"/>
    <w:rsid w:val="00A61815"/>
    <w:rsid w:val="00A723A7"/>
    <w:rsid w:val="00A73B8A"/>
    <w:rsid w:val="00A73DAA"/>
    <w:rsid w:val="00A77AD5"/>
    <w:rsid w:val="00A77D54"/>
    <w:rsid w:val="00A804D1"/>
    <w:rsid w:val="00A82013"/>
    <w:rsid w:val="00A8239E"/>
    <w:rsid w:val="00A90FAD"/>
    <w:rsid w:val="00A91B72"/>
    <w:rsid w:val="00A91E54"/>
    <w:rsid w:val="00A949AF"/>
    <w:rsid w:val="00AA1046"/>
    <w:rsid w:val="00AA3955"/>
    <w:rsid w:val="00AA500F"/>
    <w:rsid w:val="00AA59A9"/>
    <w:rsid w:val="00AB5AC8"/>
    <w:rsid w:val="00AB710C"/>
    <w:rsid w:val="00AC192B"/>
    <w:rsid w:val="00AC56AC"/>
    <w:rsid w:val="00AC5BC2"/>
    <w:rsid w:val="00AC795E"/>
    <w:rsid w:val="00AD04D5"/>
    <w:rsid w:val="00AD48EF"/>
    <w:rsid w:val="00AD55BB"/>
    <w:rsid w:val="00AD586B"/>
    <w:rsid w:val="00AD6771"/>
    <w:rsid w:val="00AD6E0A"/>
    <w:rsid w:val="00AD7589"/>
    <w:rsid w:val="00AE10BB"/>
    <w:rsid w:val="00AE11BE"/>
    <w:rsid w:val="00AE53D3"/>
    <w:rsid w:val="00AE6DE3"/>
    <w:rsid w:val="00AE7340"/>
    <w:rsid w:val="00AE7581"/>
    <w:rsid w:val="00AF08AF"/>
    <w:rsid w:val="00AF0E54"/>
    <w:rsid w:val="00AF4F86"/>
    <w:rsid w:val="00AF5012"/>
    <w:rsid w:val="00AF635E"/>
    <w:rsid w:val="00AF7AB4"/>
    <w:rsid w:val="00B00BF3"/>
    <w:rsid w:val="00B01403"/>
    <w:rsid w:val="00B02109"/>
    <w:rsid w:val="00B022CA"/>
    <w:rsid w:val="00B03D5C"/>
    <w:rsid w:val="00B046B6"/>
    <w:rsid w:val="00B062AF"/>
    <w:rsid w:val="00B15074"/>
    <w:rsid w:val="00B17EF4"/>
    <w:rsid w:val="00B2039E"/>
    <w:rsid w:val="00B26D95"/>
    <w:rsid w:val="00B3796E"/>
    <w:rsid w:val="00B41504"/>
    <w:rsid w:val="00B433D6"/>
    <w:rsid w:val="00B439CB"/>
    <w:rsid w:val="00B473A0"/>
    <w:rsid w:val="00B51A5C"/>
    <w:rsid w:val="00B51C30"/>
    <w:rsid w:val="00B551B8"/>
    <w:rsid w:val="00B55D7D"/>
    <w:rsid w:val="00B566FE"/>
    <w:rsid w:val="00B5714A"/>
    <w:rsid w:val="00B57A47"/>
    <w:rsid w:val="00B62DA6"/>
    <w:rsid w:val="00B66505"/>
    <w:rsid w:val="00B71A5F"/>
    <w:rsid w:val="00B72AAB"/>
    <w:rsid w:val="00B777EF"/>
    <w:rsid w:val="00B81F31"/>
    <w:rsid w:val="00B85CD8"/>
    <w:rsid w:val="00B8738F"/>
    <w:rsid w:val="00B93611"/>
    <w:rsid w:val="00B95BC9"/>
    <w:rsid w:val="00B95DF5"/>
    <w:rsid w:val="00BA1A64"/>
    <w:rsid w:val="00BA3827"/>
    <w:rsid w:val="00BA5EE7"/>
    <w:rsid w:val="00BB2345"/>
    <w:rsid w:val="00BB2B83"/>
    <w:rsid w:val="00BB438D"/>
    <w:rsid w:val="00BB6FB7"/>
    <w:rsid w:val="00BC3DA3"/>
    <w:rsid w:val="00BC45AA"/>
    <w:rsid w:val="00BC5518"/>
    <w:rsid w:val="00BC7012"/>
    <w:rsid w:val="00BD0D46"/>
    <w:rsid w:val="00BD4C44"/>
    <w:rsid w:val="00BF15E4"/>
    <w:rsid w:val="00BF2ACF"/>
    <w:rsid w:val="00C0314F"/>
    <w:rsid w:val="00C1062C"/>
    <w:rsid w:val="00C10AD0"/>
    <w:rsid w:val="00C11AF9"/>
    <w:rsid w:val="00C147D3"/>
    <w:rsid w:val="00C15114"/>
    <w:rsid w:val="00C16E28"/>
    <w:rsid w:val="00C22C89"/>
    <w:rsid w:val="00C2531E"/>
    <w:rsid w:val="00C26978"/>
    <w:rsid w:val="00C33CA4"/>
    <w:rsid w:val="00C43C79"/>
    <w:rsid w:val="00C4466A"/>
    <w:rsid w:val="00C4608A"/>
    <w:rsid w:val="00C51172"/>
    <w:rsid w:val="00C5168A"/>
    <w:rsid w:val="00C51D42"/>
    <w:rsid w:val="00C51D90"/>
    <w:rsid w:val="00C51EBE"/>
    <w:rsid w:val="00C551B1"/>
    <w:rsid w:val="00C55836"/>
    <w:rsid w:val="00C56D3E"/>
    <w:rsid w:val="00C605C8"/>
    <w:rsid w:val="00C6343A"/>
    <w:rsid w:val="00C64D37"/>
    <w:rsid w:val="00C65BA2"/>
    <w:rsid w:val="00C775D2"/>
    <w:rsid w:val="00C84DB6"/>
    <w:rsid w:val="00C85EBA"/>
    <w:rsid w:val="00C86502"/>
    <w:rsid w:val="00C91906"/>
    <w:rsid w:val="00C92F1D"/>
    <w:rsid w:val="00C93061"/>
    <w:rsid w:val="00C95C06"/>
    <w:rsid w:val="00CA45B1"/>
    <w:rsid w:val="00CC4941"/>
    <w:rsid w:val="00CC73EB"/>
    <w:rsid w:val="00CD0DE5"/>
    <w:rsid w:val="00CD1026"/>
    <w:rsid w:val="00CD32CA"/>
    <w:rsid w:val="00CD57DD"/>
    <w:rsid w:val="00CD5AD2"/>
    <w:rsid w:val="00CD6133"/>
    <w:rsid w:val="00CD6493"/>
    <w:rsid w:val="00CD66D5"/>
    <w:rsid w:val="00CD7791"/>
    <w:rsid w:val="00CE5937"/>
    <w:rsid w:val="00CE5D85"/>
    <w:rsid w:val="00CE6850"/>
    <w:rsid w:val="00CE6C90"/>
    <w:rsid w:val="00CE6F94"/>
    <w:rsid w:val="00CF3304"/>
    <w:rsid w:val="00CF4E88"/>
    <w:rsid w:val="00CF5A49"/>
    <w:rsid w:val="00CF6808"/>
    <w:rsid w:val="00D01082"/>
    <w:rsid w:val="00D03591"/>
    <w:rsid w:val="00D06F98"/>
    <w:rsid w:val="00D074A9"/>
    <w:rsid w:val="00D1128B"/>
    <w:rsid w:val="00D130B2"/>
    <w:rsid w:val="00D15DAC"/>
    <w:rsid w:val="00D211C4"/>
    <w:rsid w:val="00D22666"/>
    <w:rsid w:val="00D23069"/>
    <w:rsid w:val="00D246BE"/>
    <w:rsid w:val="00D31803"/>
    <w:rsid w:val="00D32446"/>
    <w:rsid w:val="00D36FF0"/>
    <w:rsid w:val="00D44FCC"/>
    <w:rsid w:val="00D46133"/>
    <w:rsid w:val="00D468BF"/>
    <w:rsid w:val="00D51B65"/>
    <w:rsid w:val="00D548C2"/>
    <w:rsid w:val="00D54BAD"/>
    <w:rsid w:val="00D67181"/>
    <w:rsid w:val="00D70765"/>
    <w:rsid w:val="00D72A64"/>
    <w:rsid w:val="00D80301"/>
    <w:rsid w:val="00D803CE"/>
    <w:rsid w:val="00D8125D"/>
    <w:rsid w:val="00D83C8D"/>
    <w:rsid w:val="00D85713"/>
    <w:rsid w:val="00DA03BB"/>
    <w:rsid w:val="00DA5A8A"/>
    <w:rsid w:val="00DB0586"/>
    <w:rsid w:val="00DB1426"/>
    <w:rsid w:val="00DB2086"/>
    <w:rsid w:val="00DB2560"/>
    <w:rsid w:val="00DB5C8F"/>
    <w:rsid w:val="00DB7B7B"/>
    <w:rsid w:val="00DC5BBC"/>
    <w:rsid w:val="00DC65C8"/>
    <w:rsid w:val="00DC6F74"/>
    <w:rsid w:val="00DC751D"/>
    <w:rsid w:val="00DD5157"/>
    <w:rsid w:val="00DD537C"/>
    <w:rsid w:val="00DD5F3A"/>
    <w:rsid w:val="00DD5FB5"/>
    <w:rsid w:val="00DE247D"/>
    <w:rsid w:val="00DE2DA8"/>
    <w:rsid w:val="00DE56F1"/>
    <w:rsid w:val="00DF114B"/>
    <w:rsid w:val="00DF1C5D"/>
    <w:rsid w:val="00DF35CB"/>
    <w:rsid w:val="00DF386F"/>
    <w:rsid w:val="00DF5796"/>
    <w:rsid w:val="00DF715B"/>
    <w:rsid w:val="00E02540"/>
    <w:rsid w:val="00E03E85"/>
    <w:rsid w:val="00E071BF"/>
    <w:rsid w:val="00E21046"/>
    <w:rsid w:val="00E23269"/>
    <w:rsid w:val="00E277DD"/>
    <w:rsid w:val="00E31DBA"/>
    <w:rsid w:val="00E33F62"/>
    <w:rsid w:val="00E35194"/>
    <w:rsid w:val="00E401F7"/>
    <w:rsid w:val="00E52321"/>
    <w:rsid w:val="00E63EF5"/>
    <w:rsid w:val="00E66E96"/>
    <w:rsid w:val="00E67CAE"/>
    <w:rsid w:val="00E80BE3"/>
    <w:rsid w:val="00E8105B"/>
    <w:rsid w:val="00E81C1F"/>
    <w:rsid w:val="00E93C60"/>
    <w:rsid w:val="00E96996"/>
    <w:rsid w:val="00EA0E22"/>
    <w:rsid w:val="00EA6887"/>
    <w:rsid w:val="00EA737E"/>
    <w:rsid w:val="00EB0FCD"/>
    <w:rsid w:val="00EB2A9F"/>
    <w:rsid w:val="00EB4B9C"/>
    <w:rsid w:val="00EC2BE7"/>
    <w:rsid w:val="00EC4149"/>
    <w:rsid w:val="00EC63CE"/>
    <w:rsid w:val="00ED32CE"/>
    <w:rsid w:val="00ED38EC"/>
    <w:rsid w:val="00ED3CA7"/>
    <w:rsid w:val="00ED50E2"/>
    <w:rsid w:val="00EE0CF1"/>
    <w:rsid w:val="00EF2F43"/>
    <w:rsid w:val="00EF76D0"/>
    <w:rsid w:val="00F04A7F"/>
    <w:rsid w:val="00F0546C"/>
    <w:rsid w:val="00F10E32"/>
    <w:rsid w:val="00F113A4"/>
    <w:rsid w:val="00F11F64"/>
    <w:rsid w:val="00F139F6"/>
    <w:rsid w:val="00F22CF0"/>
    <w:rsid w:val="00F2501C"/>
    <w:rsid w:val="00F2588D"/>
    <w:rsid w:val="00F33F70"/>
    <w:rsid w:val="00F33F79"/>
    <w:rsid w:val="00F3418C"/>
    <w:rsid w:val="00F4430F"/>
    <w:rsid w:val="00F4493C"/>
    <w:rsid w:val="00F45D7E"/>
    <w:rsid w:val="00F46123"/>
    <w:rsid w:val="00F46296"/>
    <w:rsid w:val="00F527C9"/>
    <w:rsid w:val="00F53393"/>
    <w:rsid w:val="00F53B92"/>
    <w:rsid w:val="00F53D44"/>
    <w:rsid w:val="00F54407"/>
    <w:rsid w:val="00F563A8"/>
    <w:rsid w:val="00F63DFF"/>
    <w:rsid w:val="00F675D7"/>
    <w:rsid w:val="00F703F7"/>
    <w:rsid w:val="00F72319"/>
    <w:rsid w:val="00F7425F"/>
    <w:rsid w:val="00F83E83"/>
    <w:rsid w:val="00F848A6"/>
    <w:rsid w:val="00F8779C"/>
    <w:rsid w:val="00F937C7"/>
    <w:rsid w:val="00F969ED"/>
    <w:rsid w:val="00FA024D"/>
    <w:rsid w:val="00FA4BB5"/>
    <w:rsid w:val="00FA6F42"/>
    <w:rsid w:val="00FB0214"/>
    <w:rsid w:val="00FB1D9E"/>
    <w:rsid w:val="00FB4CB6"/>
    <w:rsid w:val="00FB6422"/>
    <w:rsid w:val="00FB69F7"/>
    <w:rsid w:val="00FB6BA8"/>
    <w:rsid w:val="00FB6D75"/>
    <w:rsid w:val="00FB71F1"/>
    <w:rsid w:val="00FC2C5A"/>
    <w:rsid w:val="00FC7847"/>
    <w:rsid w:val="00FD0DDB"/>
    <w:rsid w:val="00FD14B8"/>
    <w:rsid w:val="00FD4772"/>
    <w:rsid w:val="00FD68A5"/>
    <w:rsid w:val="00FE020B"/>
    <w:rsid w:val="00FE0D36"/>
    <w:rsid w:val="00FE4C7A"/>
    <w:rsid w:val="00FE7379"/>
    <w:rsid w:val="00FF140D"/>
    <w:rsid w:val="00FF2002"/>
    <w:rsid w:val="00FF481D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A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A169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696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0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16968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16968"/>
    <w:pPr>
      <w:keepNext/>
      <w:spacing w:before="240" w:after="120" w:line="240" w:lineRule="auto"/>
      <w:jc w:val="center"/>
      <w:outlineLvl w:val="4"/>
    </w:pPr>
    <w:rPr>
      <w:rFonts w:eastAsia="Times New Roman" w:cs="Times New Roman"/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A16968"/>
    <w:pPr>
      <w:keepNext/>
      <w:spacing w:before="120" w:after="0" w:line="240" w:lineRule="auto"/>
      <w:ind w:firstLine="425"/>
      <w:jc w:val="both"/>
      <w:outlineLvl w:val="5"/>
    </w:pPr>
    <w:rPr>
      <w:rFonts w:eastAsia="Times New Roman" w:cs="Times New Roman"/>
      <w:b/>
      <w:sz w:val="2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70E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9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169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169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6968"/>
    <w:rPr>
      <w:rFonts w:ascii="Times New Roman" w:eastAsia="Times New Roman" w:hAnsi="Times New Roman" w:cs="Times New Roman"/>
      <w:b/>
      <w:spacing w:val="60"/>
      <w:sz w:val="28"/>
      <w:szCs w:val="20"/>
    </w:rPr>
  </w:style>
  <w:style w:type="character" w:customStyle="1" w:styleId="60">
    <w:name w:val="Заголовок 6 Знак"/>
    <w:basedOn w:val="a0"/>
    <w:link w:val="6"/>
    <w:rsid w:val="00A16968"/>
    <w:rPr>
      <w:rFonts w:ascii="Times New Roman" w:eastAsia="Times New Roman" w:hAnsi="Times New Roman" w:cs="Times New Roman"/>
      <w:b/>
      <w:sz w:val="26"/>
      <w:szCs w:val="20"/>
    </w:rPr>
  </w:style>
  <w:style w:type="character" w:styleId="a3">
    <w:name w:val="Hyperlink"/>
    <w:basedOn w:val="a0"/>
    <w:uiPriority w:val="99"/>
    <w:unhideWhenUsed/>
    <w:rsid w:val="00A169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968"/>
    <w:rPr>
      <w:color w:val="800080"/>
      <w:u w:val="single"/>
    </w:rPr>
  </w:style>
  <w:style w:type="paragraph" w:styleId="a5">
    <w:name w:val="Normal (Web)"/>
    <w:basedOn w:val="a"/>
    <w:unhideWhenUsed/>
    <w:rsid w:val="00A1696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51">
    <w:name w:val="toc 5"/>
    <w:basedOn w:val="a"/>
    <w:next w:val="a"/>
    <w:autoRedefine/>
    <w:semiHidden/>
    <w:unhideWhenUsed/>
    <w:rsid w:val="00A16968"/>
    <w:pPr>
      <w:spacing w:after="0" w:line="240" w:lineRule="auto"/>
      <w:ind w:left="960"/>
    </w:pPr>
    <w:rPr>
      <w:rFonts w:eastAsia="Times New Roman" w:cs="Times New Roman"/>
      <w:szCs w:val="20"/>
    </w:rPr>
  </w:style>
  <w:style w:type="paragraph" w:styleId="a6">
    <w:name w:val="footnote text"/>
    <w:basedOn w:val="a"/>
    <w:link w:val="a7"/>
    <w:semiHidden/>
    <w:unhideWhenUsed/>
    <w:rsid w:val="00A1696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1696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A16968"/>
    <w:pPr>
      <w:tabs>
        <w:tab w:val="center" w:pos="4153"/>
        <w:tab w:val="right" w:pos="8306"/>
      </w:tabs>
      <w:spacing w:after="0" w:line="240" w:lineRule="auto"/>
      <w:ind w:firstLine="142"/>
    </w:pPr>
    <w:rPr>
      <w:rFonts w:ascii="Dutch 801 (SWC)" w:eastAsia="Times New Roman" w:hAnsi="Dutch 801 (SWC)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16968"/>
    <w:rPr>
      <w:rFonts w:ascii="Dutch 801 (SWC)" w:eastAsia="Times New Roman" w:hAnsi="Dutch 801 (SWC)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69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A1696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nhideWhenUsed/>
    <w:rsid w:val="00A16968"/>
    <w:pPr>
      <w:spacing w:after="0" w:line="240" w:lineRule="auto"/>
      <w:jc w:val="both"/>
    </w:pPr>
    <w:rPr>
      <w:rFonts w:eastAsia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A16968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Body Text Indent"/>
    <w:basedOn w:val="a"/>
    <w:link w:val="af"/>
    <w:unhideWhenUsed/>
    <w:rsid w:val="00A16968"/>
    <w:pPr>
      <w:spacing w:after="0" w:line="240" w:lineRule="auto"/>
      <w:ind w:firstLine="284"/>
      <w:jc w:val="both"/>
    </w:pPr>
    <w:rPr>
      <w:rFonts w:eastAsia="Times New Roman" w:cs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A16968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unhideWhenUsed/>
    <w:rsid w:val="00A16968"/>
    <w:pPr>
      <w:spacing w:after="0" w:line="240" w:lineRule="auto"/>
    </w:pPr>
    <w:rPr>
      <w:rFonts w:eastAsia="Times New Roman" w:cs="Times New Roman"/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A16968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"/>
    <w:link w:val="22"/>
    <w:unhideWhenUsed/>
    <w:rsid w:val="00A16968"/>
    <w:pPr>
      <w:spacing w:after="0" w:line="240" w:lineRule="auto"/>
      <w:ind w:firstLine="426"/>
      <w:jc w:val="both"/>
    </w:pPr>
    <w:rPr>
      <w:rFonts w:eastAsia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A16968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unhideWhenUsed/>
    <w:rsid w:val="00A16968"/>
    <w:pPr>
      <w:spacing w:after="0" w:line="240" w:lineRule="auto"/>
      <w:ind w:left="567"/>
      <w:jc w:val="both"/>
    </w:pPr>
    <w:rPr>
      <w:rFonts w:eastAsia="Times New Roman" w:cs="Times New Roman"/>
      <w:kern w:val="2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A16968"/>
    <w:rPr>
      <w:rFonts w:ascii="Times New Roman" w:eastAsia="Times New Roman" w:hAnsi="Times New Roman" w:cs="Times New Roman"/>
      <w:kern w:val="2"/>
      <w:sz w:val="26"/>
      <w:szCs w:val="20"/>
    </w:rPr>
  </w:style>
  <w:style w:type="paragraph" w:styleId="af0">
    <w:name w:val="Block Text"/>
    <w:basedOn w:val="a"/>
    <w:semiHidden/>
    <w:unhideWhenUsed/>
    <w:rsid w:val="00A16968"/>
    <w:pPr>
      <w:spacing w:after="0" w:line="240" w:lineRule="auto"/>
      <w:ind w:left="993" w:right="34" w:hanging="567"/>
      <w:jc w:val="both"/>
    </w:pPr>
    <w:rPr>
      <w:rFonts w:eastAsia="Times New Roman" w:cs="Times New Roman"/>
      <w:sz w:val="26"/>
      <w:szCs w:val="20"/>
    </w:rPr>
  </w:style>
  <w:style w:type="paragraph" w:styleId="af1">
    <w:name w:val="Balloon Text"/>
    <w:basedOn w:val="a"/>
    <w:link w:val="af2"/>
    <w:semiHidden/>
    <w:unhideWhenUsed/>
    <w:rsid w:val="00A169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16968"/>
    <w:rPr>
      <w:rFonts w:ascii="Tahoma" w:eastAsia="Times New Roman" w:hAnsi="Tahoma" w:cs="Tahoma"/>
      <w:sz w:val="16"/>
      <w:szCs w:val="16"/>
    </w:rPr>
  </w:style>
  <w:style w:type="paragraph" w:customStyle="1" w:styleId="af3">
    <w:name w:val="Знак"/>
    <w:basedOn w:val="a"/>
    <w:link w:val="af4"/>
    <w:rsid w:val="00A16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4">
    <w:name w:val="Знак Знак"/>
    <w:basedOn w:val="a0"/>
    <w:link w:val="af3"/>
    <w:locked/>
    <w:rsid w:val="00A16968"/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footnote reference"/>
    <w:basedOn w:val="a0"/>
    <w:semiHidden/>
    <w:unhideWhenUsed/>
    <w:rsid w:val="00A16968"/>
    <w:rPr>
      <w:vertAlign w:val="superscript"/>
    </w:rPr>
  </w:style>
  <w:style w:type="table" w:styleId="af6">
    <w:name w:val="Table Grid"/>
    <w:basedOn w:val="a1"/>
    <w:rsid w:val="00A16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A169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NR">
    <w:name w:val="TNR"/>
    <w:basedOn w:val="a"/>
    <w:link w:val="TNR0"/>
    <w:qFormat/>
    <w:rsid w:val="00A16968"/>
    <w:pPr>
      <w:spacing w:after="0" w:line="240" w:lineRule="auto"/>
      <w:jc w:val="center"/>
    </w:pPr>
    <w:rPr>
      <w:rFonts w:eastAsia="Times New Roman" w:cs="Times New Roman"/>
      <w:szCs w:val="24"/>
    </w:rPr>
  </w:style>
  <w:style w:type="paragraph" w:styleId="af8">
    <w:name w:val="List Paragraph"/>
    <w:basedOn w:val="a"/>
    <w:qFormat/>
    <w:rsid w:val="00A1696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NR0">
    <w:name w:val="TNR Знак"/>
    <w:basedOn w:val="a0"/>
    <w:link w:val="TNR"/>
    <w:rsid w:val="00A16968"/>
    <w:rPr>
      <w:rFonts w:ascii="Times New Roman" w:eastAsia="Times New Roman" w:hAnsi="Times New Roman" w:cs="Times New Roman"/>
      <w:szCs w:val="24"/>
    </w:rPr>
  </w:style>
  <w:style w:type="character" w:styleId="af9">
    <w:name w:val="annotation reference"/>
    <w:basedOn w:val="a0"/>
    <w:semiHidden/>
    <w:rsid w:val="00A16968"/>
    <w:rPr>
      <w:sz w:val="16"/>
      <w:szCs w:val="16"/>
    </w:rPr>
  </w:style>
  <w:style w:type="paragraph" w:styleId="afa">
    <w:name w:val="annotation text"/>
    <w:basedOn w:val="a"/>
    <w:link w:val="afb"/>
    <w:semiHidden/>
    <w:rsid w:val="00A16968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afb">
    <w:name w:val="Текст примечания Знак"/>
    <w:basedOn w:val="a0"/>
    <w:link w:val="afa"/>
    <w:semiHidden/>
    <w:rsid w:val="00A16968"/>
    <w:rPr>
      <w:rFonts w:ascii="Times New Roman" w:eastAsia="Times New Roman" w:hAnsi="Times New Roman" w:cs="Times New Roman"/>
      <w:sz w:val="26"/>
      <w:szCs w:val="26"/>
    </w:rPr>
  </w:style>
  <w:style w:type="paragraph" w:styleId="afc">
    <w:name w:val="annotation subject"/>
    <w:basedOn w:val="afa"/>
    <w:next w:val="afa"/>
    <w:link w:val="afd"/>
    <w:semiHidden/>
    <w:rsid w:val="00A1696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A16968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16968"/>
    <w:rPr>
      <w:rFonts w:ascii="Calibri" w:eastAsia="Times New Roman" w:hAnsi="Calibri" w:cs="Times New Roman"/>
    </w:rPr>
  </w:style>
  <w:style w:type="paragraph" w:styleId="afe">
    <w:name w:val="Title"/>
    <w:basedOn w:val="a"/>
    <w:next w:val="a"/>
    <w:link w:val="aff"/>
    <w:uiPriority w:val="10"/>
    <w:qFormat/>
    <w:rsid w:val="00A1696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uiPriority w:val="10"/>
    <w:rsid w:val="00A169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16968"/>
    <w:pPr>
      <w:ind w:left="220"/>
    </w:pPr>
    <w:rPr>
      <w:rFonts w:ascii="Calibri" w:eastAsia="Times New Roman" w:hAnsi="Calibri" w:cs="Times New Roman"/>
    </w:rPr>
  </w:style>
  <w:style w:type="character" w:styleId="aff0">
    <w:name w:val="Book Title"/>
    <w:basedOn w:val="a0"/>
    <w:uiPriority w:val="33"/>
    <w:qFormat/>
    <w:rsid w:val="00A16968"/>
    <w:rPr>
      <w:b/>
      <w:bCs/>
      <w:smallCaps/>
      <w:spacing w:val="5"/>
    </w:rPr>
  </w:style>
  <w:style w:type="character" w:styleId="aff1">
    <w:name w:val="line number"/>
    <w:basedOn w:val="a0"/>
    <w:uiPriority w:val="99"/>
    <w:semiHidden/>
    <w:unhideWhenUsed/>
    <w:rsid w:val="00A16968"/>
  </w:style>
  <w:style w:type="paragraph" w:customStyle="1" w:styleId="aff2">
    <w:name w:val="Знак"/>
    <w:basedOn w:val="a"/>
    <w:rsid w:val="00A16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A169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A169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16968"/>
    <w:rPr>
      <w:rFonts w:ascii="Calibri" w:eastAsia="Times New Roman" w:hAnsi="Calibri" w:cs="Times New Roman"/>
    </w:rPr>
  </w:style>
  <w:style w:type="character" w:styleId="aff3">
    <w:name w:val="Strong"/>
    <w:basedOn w:val="a0"/>
    <w:qFormat/>
    <w:rsid w:val="00A16968"/>
    <w:rPr>
      <w:b/>
      <w:bCs/>
    </w:rPr>
  </w:style>
  <w:style w:type="paragraph" w:customStyle="1" w:styleId="western">
    <w:name w:val="western"/>
    <w:basedOn w:val="a"/>
    <w:rsid w:val="00065EF9"/>
    <w:pPr>
      <w:spacing w:before="100" w:beforeAutospacing="1" w:after="115" w:line="240" w:lineRule="auto"/>
    </w:pPr>
    <w:rPr>
      <w:rFonts w:eastAsia="Times New Roman" w:cs="Times New Roman"/>
      <w:color w:val="000000"/>
      <w:szCs w:val="24"/>
    </w:rPr>
  </w:style>
  <w:style w:type="character" w:customStyle="1" w:styleId="t1data">
    <w:name w:val="t1data"/>
    <w:basedOn w:val="a0"/>
    <w:rsid w:val="00917A84"/>
  </w:style>
  <w:style w:type="paragraph" w:customStyle="1" w:styleId="12">
    <w:name w:val="Знак Знак1"/>
    <w:basedOn w:val="a"/>
    <w:rsid w:val="00A90FA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4">
    <w:name w:val="Emphasis"/>
    <w:basedOn w:val="a0"/>
    <w:qFormat/>
    <w:rsid w:val="00A07E40"/>
    <w:rPr>
      <w:i/>
      <w:iCs/>
    </w:rPr>
  </w:style>
  <w:style w:type="paragraph" w:customStyle="1" w:styleId="rtejustify1">
    <w:name w:val="rtejustify1"/>
    <w:basedOn w:val="a"/>
    <w:rsid w:val="00A07E40"/>
    <w:pPr>
      <w:spacing w:before="100" w:beforeAutospacing="1" w:after="105" w:line="240" w:lineRule="auto"/>
      <w:ind w:firstLine="480"/>
      <w:jc w:val="both"/>
    </w:pPr>
    <w:rPr>
      <w:rFonts w:eastAsia="Times New Roman" w:cs="Times New Roman"/>
      <w:szCs w:val="24"/>
    </w:rPr>
  </w:style>
  <w:style w:type="character" w:customStyle="1" w:styleId="b-serp-urlitem1">
    <w:name w:val="b-serp-url__item1"/>
    <w:basedOn w:val="a0"/>
    <w:rsid w:val="00507322"/>
  </w:style>
  <w:style w:type="character" w:customStyle="1" w:styleId="70">
    <w:name w:val="Заголовок 7 Знак"/>
    <w:basedOn w:val="a0"/>
    <w:link w:val="7"/>
    <w:uiPriority w:val="9"/>
    <w:rsid w:val="00870EC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30">
    <w:name w:val="Заголовок 3 Знак"/>
    <w:basedOn w:val="a0"/>
    <w:link w:val="3"/>
    <w:uiPriority w:val="9"/>
    <w:rsid w:val="00870E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f5">
    <w:name w:val="Subtitle"/>
    <w:basedOn w:val="a"/>
    <w:next w:val="a"/>
    <w:link w:val="aff6"/>
    <w:uiPriority w:val="11"/>
    <w:qFormat/>
    <w:rsid w:val="00870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6">
    <w:name w:val="Подзаголовок Знак"/>
    <w:basedOn w:val="a0"/>
    <w:link w:val="aff5"/>
    <w:uiPriority w:val="11"/>
    <w:rsid w:val="00870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d31">
    <w:name w:val="add31"/>
    <w:basedOn w:val="a0"/>
    <w:rsid w:val="00F937C7"/>
    <w:rPr>
      <w:b/>
      <w:bCs/>
      <w:vanish w:val="0"/>
      <w:webHidden w:val="0"/>
      <w:color w:val="222222"/>
      <w:sz w:val="24"/>
      <w:szCs w:val="24"/>
      <w:specVanish w:val="0"/>
    </w:rPr>
  </w:style>
  <w:style w:type="paragraph" w:customStyle="1" w:styleId="p1">
    <w:name w:val="p1"/>
    <w:basedOn w:val="a"/>
    <w:rsid w:val="00FD47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4E0D5F"/>
  </w:style>
  <w:style w:type="character" w:customStyle="1" w:styleId="s2">
    <w:name w:val="s2"/>
    <w:basedOn w:val="a0"/>
    <w:rsid w:val="005359D5"/>
  </w:style>
  <w:style w:type="paragraph" w:customStyle="1" w:styleId="p11">
    <w:name w:val="p11"/>
    <w:basedOn w:val="a"/>
    <w:rsid w:val="005359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8">
    <w:name w:val="s8"/>
    <w:basedOn w:val="a0"/>
    <w:rsid w:val="005359D5"/>
  </w:style>
  <w:style w:type="paragraph" w:customStyle="1" w:styleId="p8">
    <w:name w:val="p8"/>
    <w:basedOn w:val="a"/>
    <w:rsid w:val="005359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9">
    <w:name w:val="s9"/>
    <w:basedOn w:val="a0"/>
    <w:rsid w:val="005359D5"/>
  </w:style>
  <w:style w:type="character" w:customStyle="1" w:styleId="s1">
    <w:name w:val="s1"/>
    <w:basedOn w:val="a0"/>
    <w:rsid w:val="002C33C2"/>
  </w:style>
  <w:style w:type="paragraph" w:customStyle="1" w:styleId="p5">
    <w:name w:val="p5"/>
    <w:basedOn w:val="a"/>
    <w:uiPriority w:val="99"/>
    <w:rsid w:val="002C33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6">
    <w:name w:val="p6"/>
    <w:basedOn w:val="a"/>
    <w:uiPriority w:val="99"/>
    <w:rsid w:val="002C33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dd21">
    <w:name w:val="add21"/>
    <w:rsid w:val="005B575E"/>
    <w:rPr>
      <w:b w:val="0"/>
      <w:bCs w:val="0"/>
      <w:vanish w:val="0"/>
      <w:webHidden w:val="0"/>
      <w:color w:val="222222"/>
      <w:sz w:val="27"/>
      <w:szCs w:val="27"/>
      <w:specVanish w:val="0"/>
    </w:rPr>
  </w:style>
  <w:style w:type="paragraph" w:customStyle="1" w:styleId="aff7">
    <w:name w:val="Содержимое таблицы"/>
    <w:basedOn w:val="a"/>
    <w:rsid w:val="001459AE"/>
    <w:pPr>
      <w:suppressLineNumbers/>
      <w:suppressAutoHyphens/>
      <w:spacing w:after="0" w:line="24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sl.mpd&amp;hl=ru" TargetMode="External"/><Relationship Id="rId13" Type="http://schemas.openxmlformats.org/officeDocument/2006/relationships/hyperlink" Target="http://vk.com/club19193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club174895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perm.ru/page/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agaitsev.ru/pano/perm-museum-forum20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ru/app/otkroj-permskij-period%21/id882428528?mt=8" TargetMode="External"/><Relationship Id="rId14" Type="http://schemas.openxmlformats.org/officeDocument/2006/relationships/hyperlink" Target="https://twitter.com/pkmok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1B80-2955-4C28-B34A-CF3E0EC3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7406</Words>
  <Characters>42219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2013-03-27T10:11:00Z</cp:lastPrinted>
  <dcterms:created xsi:type="dcterms:W3CDTF">2015-03-05T07:38:00Z</dcterms:created>
  <dcterms:modified xsi:type="dcterms:W3CDTF">2015-03-05T07:38:00Z</dcterms:modified>
</cp:coreProperties>
</file>